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FC" w:rsidRDefault="00F71CF4">
      <w:pPr>
        <w:pStyle w:val="1"/>
        <w:numPr>
          <w:ilvl w:val="1"/>
          <w:numId w:val="37"/>
        </w:numPr>
        <w:tabs>
          <w:tab w:val="left" w:pos="2398"/>
        </w:tabs>
        <w:spacing w:before="71"/>
      </w:pPr>
      <w:bookmarkStart w:id="0" w:name="_GoBack"/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bookmarkEnd w:id="0"/>
    <w:p w:rsidR="000416FC" w:rsidRDefault="000416FC">
      <w:pPr>
        <w:pStyle w:val="a3"/>
        <w:ind w:left="0"/>
        <w:jc w:val="left"/>
        <w:rPr>
          <w:b/>
        </w:rPr>
      </w:pPr>
    </w:p>
    <w:p w:rsidR="000416FC" w:rsidRDefault="00F71CF4">
      <w:pPr>
        <w:pStyle w:val="1"/>
        <w:numPr>
          <w:ilvl w:val="2"/>
          <w:numId w:val="37"/>
        </w:numPr>
        <w:tabs>
          <w:tab w:val="left" w:pos="4581"/>
        </w:tabs>
        <w:spacing w:line="274" w:lineRule="exact"/>
        <w:ind w:hanging="5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0416FC" w:rsidRDefault="00F71CF4">
      <w:pPr>
        <w:pStyle w:val="a3"/>
        <w:ind w:right="236" w:firstLine="708"/>
      </w:pPr>
      <w:r>
        <w:t>С введением Федерального государственного стандарта второго поколения 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416FC" w:rsidRDefault="00F71CF4">
      <w:pPr>
        <w:pStyle w:val="a3"/>
        <w:ind w:right="231" w:firstLine="708"/>
      </w:pPr>
      <w:r>
        <w:rPr>
          <w:sz w:val="20"/>
        </w:rPr>
        <w:t>С</w:t>
      </w:r>
      <w:r>
        <w:t>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МКОУ «СОШ №3» (далее 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образования, направленный на 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spellStart"/>
      <w:r>
        <w:t>вовлечённость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proofErr w:type="gramStart"/>
      <w:r>
        <w:t>деятельность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обучающихся.</w:t>
      </w:r>
    </w:p>
    <w:p w:rsidR="000416FC" w:rsidRDefault="00F71CF4">
      <w:pPr>
        <w:ind w:left="172" w:right="231" w:firstLine="454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основными </w:t>
      </w:r>
      <w:r>
        <w:rPr>
          <w:b/>
          <w:sz w:val="24"/>
        </w:rPr>
        <w:t xml:space="preserve">функциями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 процессом.</w:t>
      </w:r>
    </w:p>
    <w:p w:rsidR="000416FC" w:rsidRDefault="00F71CF4">
      <w:pPr>
        <w:pStyle w:val="a3"/>
        <w:ind w:right="239" w:firstLine="454"/>
      </w:pPr>
      <w:r>
        <w:t>Итоговая оценка результатов освоения основной образовательной программы основного</w:t>
      </w:r>
      <w:r>
        <w:rPr>
          <w:spacing w:val="-57"/>
        </w:rPr>
        <w:t xml:space="preserve"> </w:t>
      </w:r>
      <w:r>
        <w:t>общего образования определяется по результатам промежуточной и итоговой аттестации</w:t>
      </w:r>
      <w:r>
        <w:rPr>
          <w:spacing w:val="1"/>
        </w:rPr>
        <w:t xml:space="preserve"> </w:t>
      </w:r>
      <w:r>
        <w:t>обучающихся.</w:t>
      </w:r>
    </w:p>
    <w:p w:rsidR="000416FC" w:rsidRDefault="00F71CF4">
      <w:pPr>
        <w:pStyle w:val="a3"/>
        <w:ind w:right="231" w:firstLine="454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аттестации,</w:t>
      </w:r>
      <w:r>
        <w:rPr>
          <w:b/>
          <w:i/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b/>
          <w:i/>
        </w:rPr>
        <w:t>отражают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динамику</w:t>
      </w:r>
      <w:r>
        <w:rPr>
          <w:b/>
          <w:i/>
          <w:spacing w:val="1"/>
        </w:rPr>
        <w:t xml:space="preserve"> </w:t>
      </w:r>
      <w:r>
        <w:t>формирования 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обучающихся, т.</w:t>
      </w:r>
      <w:r>
        <w:rPr>
          <w:spacing w:val="-1"/>
        </w:rPr>
        <w:t xml:space="preserve"> </w:t>
      </w:r>
      <w:r>
        <w:t>е. является</w:t>
      </w:r>
      <w:r>
        <w:rPr>
          <w:spacing w:val="3"/>
        </w:rPr>
        <w:t xml:space="preserve"> </w:t>
      </w:r>
      <w:r>
        <w:rPr>
          <w:b/>
          <w:i/>
        </w:rPr>
        <w:t>внутренней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оценкой.</w:t>
      </w:r>
    </w:p>
    <w:p w:rsidR="000416FC" w:rsidRDefault="00F71CF4">
      <w:pPr>
        <w:pStyle w:val="a3"/>
        <w:ind w:right="230" w:firstLine="454"/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выпускников</w:t>
      </w:r>
      <w:r>
        <w:rPr>
          <w:b/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государственной</w:t>
      </w:r>
      <w:r>
        <w:rPr>
          <w:b/>
        </w:rPr>
        <w:t>)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 xml:space="preserve">уровень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(итоговая)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осуществляется внешними (по отношению к образовательному учреждению) органами, т. е.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b/>
          <w:i/>
        </w:rPr>
        <w:t>внешней оценкой</w:t>
      </w:r>
      <w:r>
        <w:t>.</w:t>
      </w:r>
    </w:p>
    <w:p w:rsidR="000416FC" w:rsidRDefault="00F71CF4">
      <w:pPr>
        <w:pStyle w:val="a3"/>
        <w:ind w:right="234" w:firstLine="454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планируемых результатов выступают планируемые результаты, 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блоков</w:t>
      </w:r>
      <w:r>
        <w:rPr>
          <w:spacing w:val="3"/>
        </w:rPr>
        <w:t xml:space="preserve"> </w:t>
      </w:r>
      <w:r>
        <w:t>«Выпускник научится»</w:t>
      </w:r>
      <w:r>
        <w:rPr>
          <w:spacing w:val="-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программ.</w:t>
      </w:r>
    </w:p>
    <w:p w:rsidR="000416FC" w:rsidRDefault="00F71CF4">
      <w:pPr>
        <w:ind w:left="172" w:right="231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неперсонифицированной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(анонимной)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0416FC" w:rsidRDefault="00F71CF4">
      <w:pPr>
        <w:ind w:left="172" w:right="229" w:firstLine="45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комплексный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всех трёх групп результатов образования: </w:t>
      </w:r>
      <w:r>
        <w:rPr>
          <w:b/>
          <w:i/>
          <w:sz w:val="24"/>
        </w:rPr>
        <w:t xml:space="preserve">личностных, </w:t>
      </w:r>
      <w:proofErr w:type="spellStart"/>
      <w:r>
        <w:rPr>
          <w:b/>
          <w:i/>
          <w:sz w:val="24"/>
        </w:rPr>
        <w:t>метапредметных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0416FC" w:rsidRDefault="000416FC">
      <w:pPr>
        <w:jc w:val="both"/>
        <w:rPr>
          <w:sz w:val="24"/>
        </w:rPr>
        <w:sectPr w:rsidR="000416FC">
          <w:footerReference w:type="default" r:id="rId8"/>
          <w:type w:val="continuous"/>
          <w:pgSz w:w="11910" w:h="16840"/>
          <w:pgMar w:top="1040" w:right="900" w:bottom="880" w:left="960" w:header="720" w:footer="699" w:gutter="0"/>
          <w:pgNumType w:start="77"/>
          <w:cols w:space="720"/>
        </w:sectPr>
      </w:pPr>
    </w:p>
    <w:p w:rsidR="000416FC" w:rsidRDefault="00F71CF4">
      <w:pPr>
        <w:spacing w:before="71"/>
        <w:ind w:left="172" w:right="237" w:firstLine="566"/>
        <w:jc w:val="both"/>
        <w:rPr>
          <w:b/>
          <w:sz w:val="24"/>
        </w:rPr>
      </w:pPr>
      <w:r>
        <w:rPr>
          <w:b/>
          <w:sz w:val="24"/>
        </w:rPr>
        <w:lastRenderedPageBreak/>
        <w:t>Примерная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  <w:proofErr w:type="gramEnd"/>
    </w:p>
    <w:p w:rsidR="000416FC" w:rsidRDefault="000416FC">
      <w:pPr>
        <w:pStyle w:val="a3"/>
        <w:spacing w:before="1"/>
        <w:ind w:left="0"/>
        <w:jc w:val="left"/>
        <w:rPr>
          <w:b/>
        </w:rPr>
      </w:pPr>
    </w:p>
    <w:p w:rsidR="000416FC" w:rsidRDefault="00F71CF4">
      <w:pPr>
        <w:ind w:left="1160" w:right="775"/>
        <w:jc w:val="center"/>
        <w:rPr>
          <w:b/>
          <w:sz w:val="28"/>
        </w:rPr>
      </w:pPr>
      <w:r>
        <w:rPr>
          <w:b/>
          <w:sz w:val="28"/>
        </w:rPr>
        <w:t>Государственный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стандарт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</w:p>
    <w:p w:rsidR="000416FC" w:rsidRDefault="00F71CF4">
      <w:pPr>
        <w:spacing w:before="2"/>
        <w:ind w:left="4178" w:right="4237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0416FC" w:rsidRDefault="00F71CF4">
      <w:pPr>
        <w:pStyle w:val="a3"/>
        <w:ind w:left="164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71667" cy="30297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667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6FC" w:rsidRDefault="000416FC">
      <w:pPr>
        <w:pStyle w:val="a3"/>
        <w:spacing w:before="7"/>
        <w:ind w:left="0"/>
        <w:jc w:val="left"/>
        <w:rPr>
          <w:b/>
          <w:sz w:val="34"/>
        </w:rPr>
      </w:pPr>
    </w:p>
    <w:p w:rsidR="000416FC" w:rsidRDefault="00F71CF4">
      <w:pPr>
        <w:pStyle w:val="a3"/>
        <w:ind w:right="230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  <w:i/>
        </w:rPr>
        <w:t>уровневый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0416FC" w:rsidRDefault="00F71CF4">
      <w:pPr>
        <w:pStyle w:val="a3"/>
        <w:ind w:right="232" w:firstLine="45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 траектории движения с учётом зоны ближайшего развития, 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4"/>
        </w:rPr>
        <w:t xml:space="preserve"> </w:t>
      </w:r>
      <w:r>
        <w:t>учебную и социальную</w:t>
      </w:r>
      <w:r>
        <w:rPr>
          <w:spacing w:val="-1"/>
        </w:rPr>
        <w:t xml:space="preserve"> </w:t>
      </w:r>
      <w:r>
        <w:t>мотивацию.</w:t>
      </w:r>
    </w:p>
    <w:p w:rsidR="000416FC" w:rsidRDefault="000416FC">
      <w:pPr>
        <w:pStyle w:val="a3"/>
        <w:ind w:left="0"/>
        <w:jc w:val="left"/>
      </w:pPr>
    </w:p>
    <w:p w:rsidR="000416FC" w:rsidRDefault="00F71CF4">
      <w:pPr>
        <w:pStyle w:val="a3"/>
        <w:spacing w:before="1"/>
        <w:ind w:left="626"/>
        <w:jc w:val="left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показатели:</w:t>
      </w:r>
    </w:p>
    <w:p w:rsidR="000416FC" w:rsidRDefault="000416FC">
      <w:pPr>
        <w:pStyle w:val="a3"/>
        <w:ind w:left="0"/>
        <w:jc w:val="left"/>
        <w:rPr>
          <w:sz w:val="20"/>
        </w:rPr>
      </w:pPr>
    </w:p>
    <w:p w:rsidR="000416FC" w:rsidRDefault="000416FC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0416FC">
        <w:trPr>
          <w:trHeight w:val="577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25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spacing w:before="25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spacing w:before="25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084" w:type="dxa"/>
          </w:tcPr>
          <w:p w:rsidR="000416FC" w:rsidRDefault="00F71CF4">
            <w:pPr>
              <w:pStyle w:val="TableParagraph"/>
              <w:spacing w:before="25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416FC">
        <w:trPr>
          <w:trHeight w:val="2819"/>
        </w:trPr>
        <w:tc>
          <w:tcPr>
            <w:tcW w:w="2520" w:type="dxa"/>
            <w:tcBorders>
              <w:bottom w:val="nil"/>
            </w:tcBorders>
          </w:tcPr>
          <w:p w:rsidR="000416FC" w:rsidRDefault="00F71CF4">
            <w:pPr>
              <w:pStyle w:val="TableParagraph"/>
              <w:numPr>
                <w:ilvl w:val="0"/>
                <w:numId w:val="36"/>
              </w:numPr>
              <w:tabs>
                <w:tab w:val="left" w:pos="318"/>
              </w:tabs>
              <w:spacing w:before="25" w:line="242" w:lineRule="auto"/>
              <w:ind w:right="243" w:hanging="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учащихся:</w:t>
            </w:r>
          </w:p>
          <w:p w:rsidR="000416FC" w:rsidRDefault="00F71CF4">
            <w:pPr>
              <w:pStyle w:val="TableParagraph"/>
              <w:numPr>
                <w:ilvl w:val="1"/>
                <w:numId w:val="36"/>
              </w:numPr>
              <w:tabs>
                <w:tab w:val="left" w:pos="497"/>
              </w:tabs>
              <w:spacing w:before="21"/>
              <w:ind w:right="140" w:hanging="32"/>
              <w:rPr>
                <w:sz w:val="24"/>
              </w:rPr>
            </w:pPr>
            <w:r>
              <w:rPr>
                <w:sz w:val="24"/>
              </w:rPr>
              <w:t>Уровень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по </w:t>
            </w:r>
            <w:proofErr w:type="gramStart"/>
            <w:r>
              <w:rPr>
                <w:sz w:val="24"/>
              </w:rPr>
              <w:t>базовым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0416FC" w:rsidRDefault="00F71C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25"/>
              <w:ind w:right="150" w:firstLine="0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качество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416FC" w:rsidRDefault="00F71CF4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30"/>
              <w:ind w:right="763" w:firstLine="0"/>
              <w:rPr>
                <w:sz w:val="24"/>
              </w:rPr>
            </w:pPr>
            <w:r>
              <w:rPr>
                <w:sz w:val="24"/>
              </w:rPr>
              <w:t>Успеваемость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 рейтинг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0416FC" w:rsidRDefault="00F71CF4">
            <w:pPr>
              <w:pStyle w:val="TableParagraph"/>
              <w:spacing w:line="270" w:lineRule="atLeast"/>
              <w:ind w:left="110" w:right="634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0416FC" w:rsidRDefault="00F71CF4">
            <w:pPr>
              <w:pStyle w:val="TableParagraph"/>
              <w:spacing w:before="25"/>
              <w:ind w:left="106" w:right="699" w:firstLine="36"/>
              <w:rPr>
                <w:sz w:val="24"/>
              </w:rPr>
            </w:pPr>
            <w:r>
              <w:rPr>
                <w:sz w:val="24"/>
              </w:rPr>
              <w:t>- Текущая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</w:p>
          <w:p w:rsidR="000416FC" w:rsidRDefault="00F71CF4">
            <w:pPr>
              <w:pStyle w:val="TableParagraph"/>
              <w:ind w:left="106" w:right="23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(тесты,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proofErr w:type="gramEnd"/>
          </w:p>
          <w:p w:rsidR="000416FC" w:rsidRDefault="00F71CF4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2084" w:type="dxa"/>
            <w:tcBorders>
              <w:bottom w:val="nil"/>
            </w:tcBorders>
          </w:tcPr>
          <w:p w:rsidR="000416FC" w:rsidRDefault="00F71CF4">
            <w:pPr>
              <w:pStyle w:val="TableParagraph"/>
              <w:spacing w:before="25"/>
              <w:ind w:right="421"/>
              <w:rPr>
                <w:sz w:val="24"/>
              </w:rPr>
            </w:pPr>
            <w:r>
              <w:rPr>
                <w:sz w:val="24"/>
              </w:rPr>
              <w:t>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0416FC" w:rsidRDefault="00F71CF4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диагностики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416FC" w:rsidRDefault="00F71CF4">
            <w:pPr>
              <w:pStyle w:val="TableParagraph"/>
              <w:spacing w:before="30"/>
              <w:ind w:right="1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416FC">
        <w:trPr>
          <w:trHeight w:val="859"/>
        </w:trPr>
        <w:tc>
          <w:tcPr>
            <w:tcW w:w="2520" w:type="dxa"/>
            <w:tcBorders>
              <w:top w:val="nil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0416FC" w:rsidRDefault="00F71CF4">
            <w:pPr>
              <w:pStyle w:val="TableParagraph"/>
              <w:spacing w:before="11" w:line="270" w:lineRule="atLeast"/>
              <w:ind w:left="110" w:right="434"/>
              <w:rPr>
                <w:sz w:val="24"/>
              </w:rPr>
            </w:pPr>
            <w:r>
              <w:rPr>
                <w:sz w:val="24"/>
              </w:rPr>
              <w:t>-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0416FC" w:rsidRDefault="00F71CF4">
            <w:pPr>
              <w:pStyle w:val="TableParagraph"/>
              <w:ind w:left="106"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(входная,</w:t>
            </w:r>
            <w:proofErr w:type="gramEnd"/>
          </w:p>
        </w:tc>
        <w:tc>
          <w:tcPr>
            <w:tcW w:w="2084" w:type="dxa"/>
            <w:tcBorders>
              <w:top w:val="nil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16FC" w:rsidRDefault="000416FC">
      <w:pPr>
        <w:rPr>
          <w:sz w:val="24"/>
        </w:rPr>
        <w:sectPr w:rsidR="000416FC">
          <w:pgSz w:w="11910" w:h="16840"/>
          <w:pgMar w:top="1040" w:right="900" w:bottom="96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0416FC">
        <w:trPr>
          <w:trHeight w:val="1718"/>
        </w:trPr>
        <w:tc>
          <w:tcPr>
            <w:tcW w:w="2520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  <w:p w:rsidR="000416FC" w:rsidRDefault="00F71C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диагностика).</w:t>
            </w:r>
          </w:p>
          <w:p w:rsidR="000416FC" w:rsidRDefault="00F71CF4">
            <w:pPr>
              <w:pStyle w:val="TableParagraph"/>
              <w:spacing w:before="18"/>
              <w:ind w:left="106" w:right="639"/>
              <w:rPr>
                <w:sz w:val="24"/>
              </w:rPr>
            </w:pPr>
            <w:r>
              <w:rPr>
                <w:sz w:val="24"/>
              </w:rPr>
              <w:t>- 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084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FC">
        <w:trPr>
          <w:trHeight w:val="3122"/>
        </w:trPr>
        <w:tc>
          <w:tcPr>
            <w:tcW w:w="2520" w:type="dxa"/>
            <w:tcBorders>
              <w:bottom w:val="nil"/>
            </w:tcBorders>
          </w:tcPr>
          <w:p w:rsidR="000416FC" w:rsidRDefault="00F71CF4">
            <w:pPr>
              <w:pStyle w:val="TableParagraph"/>
              <w:spacing w:before="17"/>
              <w:ind w:left="107" w:right="603" w:hanging="32"/>
              <w:rPr>
                <w:sz w:val="24"/>
              </w:rPr>
            </w:pPr>
            <w:r>
              <w:rPr>
                <w:sz w:val="24"/>
              </w:rPr>
              <w:t>1.2.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416FC" w:rsidRDefault="00F71CF4">
            <w:pPr>
              <w:pStyle w:val="TableParagraph"/>
              <w:ind w:left="107" w:right="1059"/>
              <w:rPr>
                <w:sz w:val="24"/>
              </w:rPr>
            </w:pPr>
            <w:r>
              <w:rPr>
                <w:sz w:val="24"/>
              </w:rPr>
              <w:t>базовым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17"/>
              <w:ind w:right="877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обследований.</w:t>
            </w:r>
          </w:p>
          <w:p w:rsidR="000416FC" w:rsidRDefault="00F71CF4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29"/>
              <w:ind w:right="183" w:firstLine="0"/>
              <w:rPr>
                <w:sz w:val="24"/>
              </w:rPr>
            </w:pPr>
            <w:r>
              <w:rPr>
                <w:sz w:val="24"/>
              </w:rPr>
              <w:t>Результаты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0416FC" w:rsidRDefault="00F71CF4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29"/>
              <w:ind w:right="494" w:firstLine="0"/>
              <w:rPr>
                <w:sz w:val="24"/>
              </w:rPr>
            </w:pPr>
            <w:r>
              <w:rPr>
                <w:sz w:val="24"/>
              </w:rPr>
              <w:t>Доля выпускников,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сдающих ЕГЭ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0416FC" w:rsidRDefault="00F71CF4">
            <w:pPr>
              <w:pStyle w:val="TableParagraph"/>
              <w:spacing w:line="270" w:lineRule="atLeast"/>
              <w:ind w:left="110" w:right="301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0416FC" w:rsidRDefault="00F71CF4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17"/>
              <w:ind w:right="638" w:firstLine="36"/>
              <w:rPr>
                <w:sz w:val="24"/>
              </w:rPr>
            </w:pPr>
            <w:r>
              <w:rPr>
                <w:sz w:val="24"/>
              </w:rPr>
              <w:t>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полу-</w:t>
            </w:r>
            <w:proofErr w:type="spellStart"/>
            <w:r>
              <w:rPr>
                <w:sz w:val="24"/>
              </w:rPr>
              <w:t>ченной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0416FC" w:rsidRDefault="00F71CF4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29"/>
              <w:ind w:right="354" w:firstLine="3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пос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щаемости</w:t>
            </w:r>
            <w:proofErr w:type="spellEnd"/>
            <w:r>
              <w:rPr>
                <w:sz w:val="24"/>
              </w:rPr>
              <w:t xml:space="preserve">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2084" w:type="dxa"/>
            <w:tcBorders>
              <w:bottom w:val="nil"/>
            </w:tcBorders>
          </w:tcPr>
          <w:p w:rsidR="000416FC" w:rsidRDefault="00F71CF4">
            <w:pPr>
              <w:pStyle w:val="TableParagraph"/>
              <w:spacing w:before="15" w:line="266" w:lineRule="auto"/>
              <w:ind w:right="52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0416FC" w:rsidRDefault="00F71CF4">
            <w:pPr>
              <w:pStyle w:val="TableParagraph"/>
              <w:spacing w:line="256" w:lineRule="auto"/>
              <w:ind w:right="93"/>
              <w:rPr>
                <w:sz w:val="24"/>
              </w:rPr>
            </w:pPr>
            <w:r>
              <w:rPr>
                <w:sz w:val="24"/>
              </w:rPr>
              <w:t>Администрация.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0416FC" w:rsidRDefault="00F71CF4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0416FC">
        <w:trPr>
          <w:trHeight w:val="1749"/>
        </w:trPr>
        <w:tc>
          <w:tcPr>
            <w:tcW w:w="2520" w:type="dxa"/>
            <w:tcBorders>
              <w:top w:val="nil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20"/>
              <w:ind w:right="507" w:firstLine="0"/>
              <w:rPr>
                <w:sz w:val="24"/>
              </w:rPr>
            </w:pPr>
            <w:r>
              <w:rPr>
                <w:sz w:val="24"/>
              </w:rPr>
              <w:t xml:space="preserve">Результаты ЕГЭ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0416FC" w:rsidRDefault="00F71C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предметам.</w:t>
            </w:r>
          </w:p>
          <w:p w:rsidR="000416FC" w:rsidRDefault="00F71CF4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0416FC" w:rsidRDefault="00F71CF4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факультативов,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0416FC" w:rsidRDefault="00F71CF4">
            <w:pPr>
              <w:pStyle w:val="TableParagraph"/>
              <w:ind w:left="106" w:right="262" w:firstLine="36"/>
              <w:rPr>
                <w:sz w:val="24"/>
              </w:rPr>
            </w:pPr>
            <w:proofErr w:type="gramStart"/>
            <w:r>
              <w:rPr>
                <w:sz w:val="24"/>
              </w:rPr>
              <w:t>- 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(накопительная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proofErr w:type="gramEnd"/>
          </w:p>
          <w:p w:rsidR="000416FC" w:rsidRDefault="00F71CF4">
            <w:pPr>
              <w:pStyle w:val="TableParagraph"/>
              <w:ind w:left="106" w:right="964"/>
              <w:rPr>
                <w:sz w:val="24"/>
              </w:rPr>
            </w:pPr>
            <w:proofErr w:type="gramStart"/>
            <w:r>
              <w:rPr>
                <w:sz w:val="24"/>
              </w:rPr>
              <w:t>–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  <w:proofErr w:type="gramEnd"/>
          </w:p>
        </w:tc>
        <w:tc>
          <w:tcPr>
            <w:tcW w:w="2084" w:type="dxa"/>
            <w:tcBorders>
              <w:top w:val="nil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FC">
        <w:trPr>
          <w:trHeight w:val="4288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19" w:line="237" w:lineRule="auto"/>
              <w:ind w:left="107" w:right="1145" w:hanging="32"/>
              <w:rPr>
                <w:sz w:val="24"/>
              </w:rPr>
            </w:pPr>
            <w:r>
              <w:rPr>
                <w:sz w:val="24"/>
              </w:rPr>
              <w:t>1.3.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0416FC" w:rsidRDefault="00F71CF4">
            <w:pPr>
              <w:pStyle w:val="TableParagraph"/>
              <w:spacing w:before="1"/>
              <w:ind w:left="107" w:right="17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17"/>
              <w:ind w:right="145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0416FC" w:rsidRDefault="00F71CF4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29"/>
              <w:ind w:right="680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0416FC" w:rsidRDefault="00F71CF4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416FC" w:rsidRDefault="00F71CF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победителей и призеров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  <w:p w:rsidR="000416FC" w:rsidRDefault="00F71CF4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32"/>
              <w:ind w:right="288" w:firstLine="0"/>
              <w:rPr>
                <w:sz w:val="24"/>
              </w:rPr>
            </w:pPr>
            <w:r>
              <w:rPr>
                <w:sz w:val="24"/>
              </w:rPr>
              <w:t>Количество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17"/>
              <w:ind w:right="107" w:firstLine="36"/>
              <w:rPr>
                <w:sz w:val="24"/>
              </w:rPr>
            </w:pPr>
            <w:r>
              <w:rPr>
                <w:sz w:val="24"/>
              </w:rPr>
              <w:t>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творческой</w:t>
            </w:r>
            <w:proofErr w:type="gramEnd"/>
          </w:p>
          <w:p w:rsidR="000416FC" w:rsidRDefault="00F71CF4">
            <w:pPr>
              <w:pStyle w:val="TableParagraph"/>
              <w:ind w:left="106" w:right="8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416FC" w:rsidRDefault="00F71CF4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29"/>
              <w:ind w:right="117" w:firstLine="36"/>
              <w:rPr>
                <w:sz w:val="24"/>
              </w:rPr>
            </w:pPr>
            <w:r>
              <w:rPr>
                <w:sz w:val="24"/>
              </w:rPr>
              <w:t>Накопительная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2084" w:type="dxa"/>
          </w:tcPr>
          <w:p w:rsidR="000416FC" w:rsidRDefault="00F71CF4">
            <w:pPr>
              <w:pStyle w:val="TableParagraph"/>
              <w:spacing w:before="17" w:line="256" w:lineRule="auto"/>
              <w:ind w:right="5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0416FC" w:rsidRDefault="00F71CF4">
            <w:pPr>
              <w:pStyle w:val="TableParagraph"/>
              <w:spacing w:before="12" w:line="266" w:lineRule="auto"/>
              <w:ind w:right="18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0416FC">
        <w:trPr>
          <w:trHeight w:val="1759"/>
        </w:trPr>
        <w:tc>
          <w:tcPr>
            <w:tcW w:w="2520" w:type="dxa"/>
            <w:tcBorders>
              <w:bottom w:val="nil"/>
            </w:tcBorders>
          </w:tcPr>
          <w:p w:rsidR="000416FC" w:rsidRDefault="00F71CF4">
            <w:pPr>
              <w:pStyle w:val="TableParagraph"/>
              <w:spacing w:before="22"/>
              <w:ind w:left="107" w:right="441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Уровень </w:t>
            </w:r>
            <w:proofErr w:type="spellStart"/>
            <w:r>
              <w:rPr>
                <w:b/>
                <w:sz w:val="24"/>
              </w:rPr>
              <w:t>сфо</w:t>
            </w:r>
            <w:proofErr w:type="gramStart"/>
            <w:r>
              <w:rPr>
                <w:b/>
                <w:sz w:val="24"/>
              </w:rPr>
              <w:t>р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мированности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 компе-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тентностей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0416FC" w:rsidRDefault="00F71CF4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0416FC" w:rsidRDefault="00F71CF4">
            <w:pPr>
              <w:pStyle w:val="TableParagraph"/>
              <w:spacing w:before="1"/>
              <w:ind w:left="110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операций: 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0416FC" w:rsidRDefault="00F71CF4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17"/>
              <w:ind w:right="321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0416FC" w:rsidRDefault="00F71CF4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29"/>
              <w:ind w:right="474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0416FC" w:rsidRDefault="00F71CF4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32"/>
              <w:ind w:right="212" w:firstLine="36"/>
              <w:rPr>
                <w:sz w:val="24"/>
              </w:rPr>
            </w:pPr>
            <w:r>
              <w:rPr>
                <w:sz w:val="24"/>
              </w:rPr>
              <w:t>Метод экспертной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2084" w:type="dxa"/>
            <w:tcBorders>
              <w:bottom w:val="nil"/>
            </w:tcBorders>
          </w:tcPr>
          <w:p w:rsidR="000416FC" w:rsidRDefault="000416FC">
            <w:pPr>
              <w:pStyle w:val="TableParagraph"/>
              <w:ind w:left="0"/>
              <w:rPr>
                <w:sz w:val="28"/>
              </w:rPr>
            </w:pPr>
          </w:p>
          <w:p w:rsidR="000416FC" w:rsidRDefault="00F71CF4">
            <w:pPr>
              <w:pStyle w:val="TableParagraph"/>
              <w:spacing w:line="254" w:lineRule="auto"/>
              <w:ind w:right="61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</w:p>
        </w:tc>
      </w:tr>
      <w:tr w:rsidR="000416FC">
        <w:trPr>
          <w:trHeight w:val="1673"/>
        </w:trPr>
        <w:tc>
          <w:tcPr>
            <w:tcW w:w="2520" w:type="dxa"/>
            <w:tcBorders>
              <w:top w:val="nil"/>
            </w:tcBorders>
          </w:tcPr>
          <w:p w:rsidR="000416FC" w:rsidRDefault="00F71CF4">
            <w:pPr>
              <w:pStyle w:val="TableParagraph"/>
              <w:spacing w:before="3"/>
              <w:ind w:left="107" w:right="200" w:hanging="32"/>
              <w:rPr>
                <w:sz w:val="24"/>
              </w:rPr>
            </w:pPr>
            <w:r>
              <w:rPr>
                <w:sz w:val="24"/>
              </w:rPr>
              <w:t>2.1.Компетентность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0416FC" w:rsidRDefault="00F71CF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0416FC" w:rsidRDefault="000416F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416FC" w:rsidRDefault="00F71CF4">
            <w:pPr>
              <w:pStyle w:val="TableParagraph"/>
              <w:spacing w:line="247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- Уровень 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исследовательскими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тодами</w:t>
            </w:r>
            <w:proofErr w:type="spellEnd"/>
            <w:r>
              <w:rPr>
                <w:sz w:val="24"/>
              </w:rPr>
              <w:t xml:space="preserve"> 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</w:p>
          <w:p w:rsidR="000416FC" w:rsidRDefault="00F71C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0416FC" w:rsidRDefault="00F71CF4">
            <w:pPr>
              <w:pStyle w:val="TableParagraph"/>
              <w:spacing w:before="3"/>
              <w:ind w:left="106" w:right="408" w:firstLine="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рефератов, </w:t>
            </w:r>
            <w:proofErr w:type="spellStart"/>
            <w:r>
              <w:rPr>
                <w:sz w:val="24"/>
              </w:rPr>
              <w:t>иссл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довательских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84" w:type="dxa"/>
            <w:tcBorders>
              <w:top w:val="nil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16FC" w:rsidRDefault="000416FC">
      <w:pPr>
        <w:rPr>
          <w:sz w:val="24"/>
        </w:rPr>
        <w:sectPr w:rsidR="000416FC">
          <w:pgSz w:w="11910" w:h="16840"/>
          <w:pgMar w:top="1120" w:right="900" w:bottom="88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0416FC">
        <w:trPr>
          <w:trHeight w:val="1718"/>
        </w:trPr>
        <w:tc>
          <w:tcPr>
            <w:tcW w:w="2520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ind w:left="110" w:right="866"/>
              <w:rPr>
                <w:sz w:val="24"/>
              </w:rPr>
            </w:pPr>
            <w:r>
              <w:rPr>
                <w:sz w:val="24"/>
              </w:rPr>
              <w:t>социологическая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диагностика).</w:t>
            </w:r>
          </w:p>
          <w:p w:rsidR="000416FC" w:rsidRDefault="00F71CF4">
            <w:pPr>
              <w:pStyle w:val="TableParagraph"/>
              <w:spacing w:before="17"/>
              <w:ind w:left="110" w:right="239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</w:p>
          <w:p w:rsidR="000416FC" w:rsidRDefault="00F71CF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4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FC">
        <w:trPr>
          <w:trHeight w:val="5392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17"/>
              <w:ind w:left="107" w:right="265" w:hanging="32"/>
              <w:rPr>
                <w:sz w:val="24"/>
              </w:rPr>
            </w:pPr>
            <w:r>
              <w:rPr>
                <w:sz w:val="24"/>
              </w:rPr>
              <w:t>2.2.Информационн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17"/>
              <w:ind w:right="22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0416FC" w:rsidRDefault="00F71CF4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29"/>
              <w:ind w:right="639" w:firstLine="0"/>
              <w:rPr>
                <w:sz w:val="24"/>
              </w:rPr>
            </w:pPr>
            <w:r>
              <w:rPr>
                <w:sz w:val="24"/>
              </w:rPr>
              <w:t>Степень 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416FC" w:rsidRDefault="00F71CF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0416FC" w:rsidRDefault="00F71CF4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28"/>
              <w:ind w:left="250" w:hanging="14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416FC" w:rsidRDefault="00F71CF4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рефлексивных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0416FC" w:rsidRDefault="00F71CF4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32"/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Способность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сотрудничеству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</w:p>
          <w:p w:rsidR="000416FC" w:rsidRDefault="00F71CF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19" w:line="237" w:lineRule="auto"/>
              <w:ind w:right="474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0416FC" w:rsidRDefault="00F71CF4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32"/>
              <w:ind w:right="520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416FC" w:rsidRDefault="00F71CF4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29"/>
              <w:ind w:right="136" w:firstLine="36"/>
              <w:rPr>
                <w:sz w:val="24"/>
              </w:rPr>
            </w:pPr>
            <w:r>
              <w:rPr>
                <w:sz w:val="24"/>
              </w:rPr>
              <w:t>Анализ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работ, рефератов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084" w:type="dxa"/>
          </w:tcPr>
          <w:p w:rsidR="000416FC" w:rsidRDefault="00F71CF4">
            <w:pPr>
              <w:pStyle w:val="TableParagraph"/>
              <w:spacing w:before="15" w:line="254" w:lineRule="auto"/>
              <w:ind w:right="31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</w:t>
            </w:r>
          </w:p>
          <w:p w:rsidR="000416FC" w:rsidRDefault="00F71C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информатизацию</w:t>
            </w:r>
          </w:p>
          <w:p w:rsidR="000416FC" w:rsidRDefault="00F71CF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416FC">
        <w:trPr>
          <w:trHeight w:val="4843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17"/>
              <w:ind w:left="107" w:right="759" w:hanging="32"/>
              <w:rPr>
                <w:sz w:val="24"/>
              </w:rPr>
            </w:pPr>
            <w:r>
              <w:rPr>
                <w:sz w:val="24"/>
              </w:rPr>
              <w:t>2.3.Социальная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компетентность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17"/>
              <w:ind w:left="250" w:hanging="14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0416FC" w:rsidRDefault="00F71CF4">
            <w:pPr>
              <w:pStyle w:val="TableParagraph"/>
              <w:ind w:left="110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  <w:p w:rsidR="000416FC" w:rsidRDefault="00F71CF4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9"/>
              <w:ind w:right="22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решения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альтернатив.</w:t>
            </w:r>
          </w:p>
          <w:p w:rsidR="000416FC" w:rsidRDefault="00F71CF4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32"/>
              <w:ind w:right="389" w:firstLine="0"/>
              <w:rPr>
                <w:sz w:val="24"/>
              </w:rPr>
            </w:pPr>
            <w:r>
              <w:rPr>
                <w:sz w:val="24"/>
              </w:rPr>
              <w:t>Степень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416FC" w:rsidRDefault="00F71CF4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9"/>
              <w:ind w:right="105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15"/>
              <w:ind w:left="2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0416FC" w:rsidRDefault="00F71CF4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31"/>
              <w:ind w:right="637" w:firstLine="36"/>
              <w:rPr>
                <w:sz w:val="24"/>
              </w:rPr>
            </w:pPr>
            <w:r>
              <w:rPr>
                <w:sz w:val="24"/>
              </w:rPr>
              <w:t>Наблюдение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0416FC" w:rsidRDefault="00F71CF4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32"/>
              <w:ind w:right="933" w:firstLine="3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независимых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экспертов.</w:t>
            </w:r>
          </w:p>
          <w:p w:rsidR="000416FC" w:rsidRDefault="00F71CF4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28"/>
              <w:ind w:right="520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084" w:type="dxa"/>
          </w:tcPr>
          <w:p w:rsidR="000416FC" w:rsidRDefault="00F71CF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416FC" w:rsidRDefault="00F71CF4">
            <w:pPr>
              <w:pStyle w:val="TableParagraph"/>
              <w:spacing w:before="31"/>
              <w:ind w:right="1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416FC" w:rsidRDefault="00F71CF4">
            <w:pPr>
              <w:pStyle w:val="TableParagraph"/>
              <w:spacing w:before="32"/>
              <w:ind w:right="613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</w:p>
          <w:p w:rsidR="000416FC" w:rsidRDefault="00F71CF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0416FC">
        <w:trPr>
          <w:trHeight w:val="2327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22"/>
              <w:ind w:left="107" w:right="753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3. 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17"/>
              <w:ind w:right="1017" w:firstLine="0"/>
              <w:rPr>
                <w:sz w:val="24"/>
              </w:rPr>
            </w:pPr>
            <w:r>
              <w:rPr>
                <w:sz w:val="24"/>
              </w:rPr>
              <w:t>Общая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0416FC" w:rsidRDefault="00F71CF4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0416FC" w:rsidRDefault="00F71CF4">
            <w:pPr>
              <w:pStyle w:val="TableParagraph"/>
              <w:ind w:left="110" w:right="33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before="15"/>
              <w:ind w:left="28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0416FC" w:rsidRDefault="00F71CF4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before="31"/>
              <w:ind w:right="296" w:firstLine="36"/>
              <w:rPr>
                <w:sz w:val="24"/>
              </w:rPr>
            </w:pPr>
            <w:r>
              <w:rPr>
                <w:sz w:val="24"/>
              </w:rPr>
              <w:t>Методика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084" w:type="dxa"/>
          </w:tcPr>
          <w:p w:rsidR="000416FC" w:rsidRDefault="000416FC">
            <w:pPr>
              <w:pStyle w:val="TableParagraph"/>
              <w:ind w:left="0"/>
              <w:rPr>
                <w:sz w:val="28"/>
              </w:rPr>
            </w:pPr>
          </w:p>
          <w:p w:rsidR="000416FC" w:rsidRDefault="00F71CF4">
            <w:pPr>
              <w:pStyle w:val="TableParagraph"/>
              <w:spacing w:line="25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416FC" w:rsidRDefault="00F71CF4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</w:tbl>
    <w:p w:rsidR="000416FC" w:rsidRDefault="000416FC">
      <w:pPr>
        <w:rPr>
          <w:sz w:val="24"/>
        </w:rPr>
        <w:sectPr w:rsidR="000416FC">
          <w:pgSz w:w="11910" w:h="16840"/>
          <w:pgMar w:top="1120" w:right="900" w:bottom="88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0416FC">
        <w:trPr>
          <w:trHeight w:val="859"/>
        </w:trPr>
        <w:tc>
          <w:tcPr>
            <w:tcW w:w="2520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z w:val="24"/>
              </w:rPr>
              <w:t>- Доля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правонарушения.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spacing w:line="264" w:lineRule="auto"/>
              <w:ind w:left="142" w:right="654"/>
              <w:rPr>
                <w:sz w:val="24"/>
              </w:rPr>
            </w:pPr>
            <w:r>
              <w:rPr>
                <w:sz w:val="24"/>
              </w:rPr>
              <w:t>-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воспитанности.</w:t>
            </w:r>
          </w:p>
        </w:tc>
        <w:tc>
          <w:tcPr>
            <w:tcW w:w="2084" w:type="dxa"/>
          </w:tcPr>
          <w:p w:rsidR="000416FC" w:rsidRDefault="000416FC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FC">
        <w:trPr>
          <w:trHeight w:val="6559"/>
        </w:trPr>
        <w:tc>
          <w:tcPr>
            <w:tcW w:w="2520" w:type="dxa"/>
          </w:tcPr>
          <w:p w:rsidR="000416FC" w:rsidRDefault="00F71CF4">
            <w:pPr>
              <w:pStyle w:val="TableParagraph"/>
              <w:spacing w:before="17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b/>
                <w:sz w:val="24"/>
              </w:rPr>
              <w:t>Сохранение</w:t>
            </w:r>
          </w:p>
          <w:p w:rsidR="000416FC" w:rsidRDefault="00F71CF4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17"/>
              <w:ind w:right="604" w:firstLine="0"/>
              <w:rPr>
                <w:sz w:val="24"/>
              </w:rPr>
            </w:pPr>
            <w:r>
              <w:rPr>
                <w:sz w:val="24"/>
              </w:rPr>
              <w:t>Соблюдение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1094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отрицательной</w:t>
            </w:r>
            <w:proofErr w:type="gramEnd"/>
          </w:p>
          <w:p w:rsidR="000416FC" w:rsidRDefault="00F71CF4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динамики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31"/>
              <w:ind w:right="1273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травматизма.</w:t>
            </w:r>
          </w:p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485" w:firstLine="0"/>
              <w:rPr>
                <w:sz w:val="24"/>
              </w:rPr>
            </w:pPr>
            <w:r>
              <w:rPr>
                <w:sz w:val="24"/>
              </w:rPr>
              <w:t>Доля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 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32"/>
              <w:ind w:left="250" w:hanging="14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0416FC" w:rsidRDefault="00F71CF4">
            <w:pPr>
              <w:pStyle w:val="TableParagraph"/>
              <w:ind w:left="110" w:right="312"/>
              <w:rPr>
                <w:sz w:val="24"/>
              </w:rPr>
            </w:pPr>
            <w:proofErr w:type="gramStart"/>
            <w:r>
              <w:rPr>
                <w:sz w:val="24"/>
              </w:rPr>
              <w:t>занятых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proofErr w:type="gramEnd"/>
          </w:p>
          <w:p w:rsidR="000416FC" w:rsidRDefault="00F71CF4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850" w:firstLine="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17"/>
              <w:ind w:right="216" w:firstLine="36"/>
              <w:rPr>
                <w:sz w:val="24"/>
              </w:rPr>
            </w:pPr>
            <w:r>
              <w:rPr>
                <w:sz w:val="24"/>
              </w:rPr>
              <w:t>Анализ данных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</w:p>
          <w:p w:rsidR="000416FC" w:rsidRDefault="00F71C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заболеваний.</w:t>
            </w:r>
          </w:p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29"/>
              <w:ind w:right="914" w:firstLine="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1"/>
              <w:ind w:right="468" w:firstLine="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0"/>
              <w:ind w:right="106" w:firstLine="36"/>
              <w:rPr>
                <w:sz w:val="24"/>
              </w:rPr>
            </w:pPr>
            <w:r>
              <w:rPr>
                <w:sz w:val="24"/>
              </w:rPr>
              <w:t>Еженедельный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1"/>
              <w:ind w:right="375" w:firstLine="3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щаемости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0416FC" w:rsidRDefault="00F71CF4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29"/>
              <w:ind w:left="28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</w:tc>
        <w:tc>
          <w:tcPr>
            <w:tcW w:w="2084" w:type="dxa"/>
          </w:tcPr>
          <w:p w:rsidR="000416FC" w:rsidRDefault="00F71CF4">
            <w:pPr>
              <w:pStyle w:val="TableParagraph"/>
              <w:spacing w:before="17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0416FC" w:rsidRDefault="00F71CF4">
            <w:pPr>
              <w:pStyle w:val="TableParagraph"/>
              <w:spacing w:before="29" w:line="256" w:lineRule="auto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Кл.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</w:tbl>
    <w:p w:rsidR="000416FC" w:rsidRDefault="000416FC">
      <w:pPr>
        <w:pStyle w:val="a3"/>
        <w:spacing w:before="7"/>
        <w:ind w:left="0"/>
        <w:jc w:val="left"/>
        <w:rPr>
          <w:sz w:val="15"/>
        </w:rPr>
      </w:pPr>
    </w:p>
    <w:p w:rsidR="000416FC" w:rsidRDefault="00F71CF4">
      <w:pPr>
        <w:pStyle w:val="1"/>
        <w:numPr>
          <w:ilvl w:val="2"/>
          <w:numId w:val="20"/>
        </w:numPr>
        <w:tabs>
          <w:tab w:val="left" w:pos="3107"/>
        </w:tabs>
        <w:spacing w:before="90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</w:p>
    <w:p w:rsidR="000416FC" w:rsidRDefault="00F71CF4">
      <w:pPr>
        <w:pStyle w:val="a3"/>
        <w:spacing w:before="147"/>
        <w:ind w:right="235" w:firstLine="768"/>
      </w:pPr>
      <w:r>
        <w:t>С введением Федерального государственного стандарта второго поколения возникает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416FC" w:rsidRDefault="00F71CF4">
      <w:pPr>
        <w:pStyle w:val="a3"/>
        <w:spacing w:before="153"/>
        <w:ind w:right="232" w:firstLine="708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в ходе их личностного развития планируемых результатов, представленных в</w:t>
      </w:r>
      <w:r>
        <w:rPr>
          <w:spacing w:val="-57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</w:p>
    <w:p w:rsidR="000416FC" w:rsidRDefault="000416FC">
      <w:pPr>
        <w:sectPr w:rsidR="000416FC">
          <w:pgSz w:w="11910" w:h="16840"/>
          <w:pgMar w:top="1120" w:right="900" w:bottom="880" w:left="960" w:header="0" w:footer="699" w:gutter="0"/>
          <w:cols w:space="720"/>
        </w:sectPr>
      </w:pPr>
    </w:p>
    <w:p w:rsidR="000416FC" w:rsidRDefault="00F71CF4">
      <w:pPr>
        <w:pStyle w:val="1"/>
        <w:spacing w:before="71"/>
        <w:ind w:left="774" w:right="775"/>
        <w:jc w:val="center"/>
      </w:pPr>
      <w:r>
        <w:lastRenderedPageBreak/>
        <w:t>Модель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</w:p>
    <w:p w:rsidR="000416FC" w:rsidRDefault="000416FC">
      <w:pPr>
        <w:pStyle w:val="a3"/>
        <w:ind w:left="0"/>
        <w:jc w:val="left"/>
        <w:rPr>
          <w:b/>
          <w:sz w:val="20"/>
        </w:rPr>
      </w:pPr>
    </w:p>
    <w:p w:rsidR="000416FC" w:rsidRDefault="00F71CF4">
      <w:pPr>
        <w:pStyle w:val="a3"/>
        <w:spacing w:before="6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1007110</wp:posOffset>
            </wp:positionH>
            <wp:positionV relativeFrom="paragraph">
              <wp:posOffset>174728</wp:posOffset>
            </wp:positionV>
            <wp:extent cx="5035980" cy="36671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98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16FC" w:rsidRDefault="000416FC">
      <w:pPr>
        <w:pStyle w:val="a3"/>
        <w:spacing w:before="7"/>
        <w:ind w:left="0"/>
        <w:jc w:val="left"/>
        <w:rPr>
          <w:b/>
          <w:sz w:val="19"/>
        </w:rPr>
      </w:pPr>
    </w:p>
    <w:p w:rsidR="000416FC" w:rsidRDefault="00F71CF4">
      <w:pPr>
        <w:pStyle w:val="a3"/>
        <w:spacing w:before="90"/>
        <w:ind w:right="235" w:firstLine="454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включаемых в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блока:</w:t>
      </w:r>
    </w:p>
    <w:p w:rsidR="000416FC" w:rsidRDefault="00F71CF4">
      <w:pPr>
        <w:pStyle w:val="a4"/>
        <w:numPr>
          <w:ilvl w:val="0"/>
          <w:numId w:val="19"/>
        </w:numPr>
        <w:tabs>
          <w:tab w:val="left" w:pos="887"/>
        </w:tabs>
        <w:ind w:hanging="26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0416FC" w:rsidRDefault="00F71CF4">
      <w:pPr>
        <w:pStyle w:val="a4"/>
        <w:numPr>
          <w:ilvl w:val="0"/>
          <w:numId w:val="19"/>
        </w:numPr>
        <w:tabs>
          <w:tab w:val="left" w:pos="887"/>
        </w:tabs>
        <w:spacing w:before="1"/>
        <w:ind w:left="172" w:right="229" w:firstLine="45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9"/>
        </w:numPr>
        <w:tabs>
          <w:tab w:val="left" w:pos="887"/>
        </w:tabs>
        <w:ind w:left="172" w:right="229" w:firstLine="45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правосознание.</w:t>
      </w:r>
    </w:p>
    <w:p w:rsidR="000416FC" w:rsidRDefault="00F71CF4">
      <w:pPr>
        <w:ind w:left="172" w:right="234" w:firstLine="454"/>
        <w:jc w:val="both"/>
        <w:rPr>
          <w:sz w:val="24"/>
        </w:rPr>
      </w:pPr>
      <w:r>
        <w:rPr>
          <w:sz w:val="24"/>
        </w:rPr>
        <w:t xml:space="preserve">В соответствии с требованиями Стандарта </w:t>
      </w:r>
      <w:r>
        <w:rPr>
          <w:b/>
          <w:sz w:val="24"/>
        </w:rPr>
        <w:t>достижение личностных результатов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выносится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инструментария.</w:t>
      </w:r>
    </w:p>
    <w:p w:rsidR="000416FC" w:rsidRDefault="00F71CF4">
      <w:pPr>
        <w:ind w:left="626"/>
        <w:jc w:val="both"/>
        <w:rPr>
          <w:b/>
          <w:i/>
          <w:sz w:val="24"/>
        </w:rPr>
      </w:pPr>
      <w:r>
        <w:rPr>
          <w:sz w:val="24"/>
        </w:rPr>
        <w:t xml:space="preserve">В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текущем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образовательном      процессе     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 xml:space="preserve">возможна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ограниченная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</w:p>
    <w:p w:rsidR="000416FC" w:rsidRDefault="00F71CF4">
      <w:pPr>
        <w:pStyle w:val="a3"/>
      </w:pPr>
      <w:proofErr w:type="spellStart"/>
      <w:r>
        <w:t>сформированности</w:t>
      </w:r>
      <w:proofErr w:type="spellEnd"/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проявляющихся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:</w:t>
      </w:r>
    </w:p>
    <w:p w:rsidR="000416FC" w:rsidRDefault="00F71CF4">
      <w:pPr>
        <w:pStyle w:val="a4"/>
        <w:numPr>
          <w:ilvl w:val="0"/>
          <w:numId w:val="18"/>
        </w:numPr>
        <w:tabs>
          <w:tab w:val="left" w:pos="887"/>
        </w:tabs>
        <w:ind w:hanging="261"/>
        <w:jc w:val="both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pacing w:val="-2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учреждении;</w:t>
      </w:r>
    </w:p>
    <w:p w:rsidR="000416FC" w:rsidRDefault="00F71CF4">
      <w:pPr>
        <w:pStyle w:val="a4"/>
        <w:numPr>
          <w:ilvl w:val="0"/>
          <w:numId w:val="18"/>
        </w:numPr>
        <w:tabs>
          <w:tab w:val="left" w:pos="889"/>
        </w:tabs>
        <w:ind w:left="172" w:right="233" w:firstLine="454"/>
        <w:jc w:val="both"/>
        <w:rPr>
          <w:sz w:val="24"/>
        </w:rPr>
      </w:pPr>
      <w:proofErr w:type="gramStart"/>
      <w:r>
        <w:rPr>
          <w:sz w:val="24"/>
        </w:rPr>
        <w:t>участии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общественно-полезной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416FC" w:rsidRDefault="00F71CF4">
      <w:pPr>
        <w:pStyle w:val="a4"/>
        <w:numPr>
          <w:ilvl w:val="0"/>
          <w:numId w:val="18"/>
        </w:numPr>
        <w:tabs>
          <w:tab w:val="left" w:pos="884"/>
        </w:tabs>
        <w:spacing w:before="1"/>
        <w:ind w:left="883" w:hanging="258"/>
        <w:jc w:val="both"/>
        <w:rPr>
          <w:sz w:val="24"/>
        </w:rPr>
      </w:pPr>
      <w:proofErr w:type="gramStart"/>
      <w:r>
        <w:rPr>
          <w:i/>
          <w:sz w:val="24"/>
        </w:rPr>
        <w:t>прилежании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0416FC" w:rsidRDefault="00F71CF4">
      <w:pPr>
        <w:pStyle w:val="a4"/>
        <w:numPr>
          <w:ilvl w:val="0"/>
          <w:numId w:val="18"/>
        </w:numPr>
        <w:tabs>
          <w:tab w:val="left" w:pos="887"/>
        </w:tabs>
        <w:ind w:left="172" w:right="232" w:firstLine="454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осознанный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416FC" w:rsidRDefault="00F71CF4">
      <w:pPr>
        <w:pStyle w:val="a4"/>
        <w:numPr>
          <w:ilvl w:val="0"/>
          <w:numId w:val="18"/>
        </w:numPr>
        <w:tabs>
          <w:tab w:val="left" w:pos="887"/>
        </w:tabs>
        <w:ind w:left="172" w:right="236" w:firstLine="454"/>
        <w:jc w:val="both"/>
        <w:rPr>
          <w:sz w:val="24"/>
        </w:rPr>
      </w:pPr>
      <w:r>
        <w:rPr>
          <w:i/>
          <w:sz w:val="24"/>
        </w:rPr>
        <w:t>ценностно-смысловых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установках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0416FC" w:rsidRDefault="000416FC">
      <w:pPr>
        <w:jc w:val="both"/>
        <w:rPr>
          <w:sz w:val="24"/>
        </w:rPr>
        <w:sectPr w:rsidR="000416FC">
          <w:pgSz w:w="11910" w:h="16840"/>
          <w:pgMar w:top="1040" w:right="900" w:bottom="960" w:left="960" w:header="0" w:footer="699" w:gutter="0"/>
          <w:cols w:space="720"/>
        </w:sectPr>
      </w:pPr>
    </w:p>
    <w:p w:rsidR="000416FC" w:rsidRDefault="00F71CF4">
      <w:pPr>
        <w:pStyle w:val="1"/>
        <w:numPr>
          <w:ilvl w:val="2"/>
          <w:numId w:val="20"/>
        </w:numPr>
        <w:tabs>
          <w:tab w:val="left" w:pos="2728"/>
        </w:tabs>
        <w:spacing w:before="71"/>
        <w:ind w:left="2727" w:hanging="2340"/>
        <w:jc w:val="left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результатов</w:t>
      </w:r>
    </w:p>
    <w:p w:rsidR="000416FC" w:rsidRDefault="000416FC">
      <w:pPr>
        <w:pStyle w:val="a3"/>
        <w:spacing w:before="7"/>
        <w:ind w:left="0"/>
        <w:jc w:val="left"/>
        <w:rPr>
          <w:b/>
          <w:sz w:val="23"/>
        </w:rPr>
      </w:pPr>
    </w:p>
    <w:p w:rsidR="000416FC" w:rsidRDefault="00F71CF4">
      <w:pPr>
        <w:pStyle w:val="a3"/>
        <w:ind w:right="233" w:firstLine="708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представленных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разделах</w:t>
      </w:r>
      <w:r>
        <w:rPr>
          <w:spacing w:val="-2"/>
        </w:rPr>
        <w:t xml:space="preserve"> </w:t>
      </w:r>
      <w:r>
        <w:t>междисциплинарных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программ.</w:t>
      </w:r>
    </w:p>
    <w:p w:rsidR="000416FC" w:rsidRDefault="000416FC">
      <w:pPr>
        <w:pStyle w:val="a3"/>
        <w:spacing w:before="5"/>
        <w:ind w:left="0"/>
        <w:jc w:val="left"/>
      </w:pPr>
    </w:p>
    <w:p w:rsidR="000416FC" w:rsidRDefault="00F71CF4">
      <w:pPr>
        <w:pStyle w:val="1"/>
        <w:ind w:left="717" w:right="775"/>
        <w:jc w:val="center"/>
      </w:pPr>
      <w:r>
        <w:t>Модель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</w:p>
    <w:p w:rsidR="000416FC" w:rsidRDefault="00F71CF4">
      <w:pPr>
        <w:pStyle w:val="a3"/>
        <w:spacing w:before="5"/>
        <w:ind w:left="0"/>
        <w:jc w:val="left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1159805</wp:posOffset>
            </wp:positionH>
            <wp:positionV relativeFrom="paragraph">
              <wp:posOffset>145321</wp:posOffset>
            </wp:positionV>
            <wp:extent cx="4760731" cy="36766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731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16FC" w:rsidRDefault="000416FC">
      <w:pPr>
        <w:pStyle w:val="a3"/>
        <w:spacing w:before="2"/>
        <w:ind w:left="0"/>
        <w:jc w:val="left"/>
        <w:rPr>
          <w:b/>
          <w:sz w:val="26"/>
        </w:rPr>
      </w:pPr>
    </w:p>
    <w:p w:rsidR="000416FC" w:rsidRDefault="00F71CF4">
      <w:pPr>
        <w:pStyle w:val="a3"/>
        <w:tabs>
          <w:tab w:val="left" w:pos="2406"/>
          <w:tab w:val="left" w:pos="4373"/>
          <w:tab w:val="left" w:pos="5838"/>
          <w:tab w:val="left" w:pos="7670"/>
          <w:tab w:val="left" w:pos="8121"/>
          <w:tab w:val="left" w:pos="8807"/>
        </w:tabs>
        <w:ind w:right="238" w:firstLine="454"/>
        <w:jc w:val="left"/>
      </w:pPr>
      <w:r>
        <w:t>Формирование</w:t>
      </w:r>
      <w:r>
        <w:tab/>
      </w:r>
      <w:proofErr w:type="spellStart"/>
      <w:r>
        <w:t>метапредметных</w:t>
      </w:r>
      <w:proofErr w:type="spellEnd"/>
      <w:r>
        <w:tab/>
        <w:t>результатов</w:t>
      </w:r>
      <w:r>
        <w:tab/>
        <w:t>обеспечивается</w:t>
      </w:r>
      <w:r>
        <w:tab/>
        <w:t>за</w:t>
      </w:r>
      <w:r>
        <w:tab/>
        <w:t>счёт</w:t>
      </w:r>
      <w:r>
        <w:tab/>
      </w:r>
      <w:r>
        <w:rPr>
          <w:spacing w:val="-1"/>
        </w:rPr>
        <w:t>основных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 предметов.</w:t>
      </w:r>
    </w:p>
    <w:p w:rsidR="000416FC" w:rsidRDefault="00F71CF4">
      <w:pPr>
        <w:pStyle w:val="a3"/>
        <w:ind w:left="626"/>
        <w:jc w:val="left"/>
      </w:pPr>
      <w:r>
        <w:t>Основным</w:t>
      </w:r>
      <w:r>
        <w:rPr>
          <w:spacing w:val="-4"/>
        </w:rPr>
        <w:t xml:space="preserve"> </w:t>
      </w:r>
      <w:r>
        <w:rPr>
          <w:b/>
        </w:rPr>
        <w:t>объектом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является: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right="239" w:firstLine="45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right="229" w:firstLine="45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spacing w:before="1"/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0416FC" w:rsidRDefault="00F71CF4">
      <w:pPr>
        <w:pStyle w:val="a3"/>
        <w:ind w:right="240" w:firstLine="454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может проводиться в ходе различных</w:t>
      </w:r>
      <w:r>
        <w:rPr>
          <w:spacing w:val="1"/>
        </w:rPr>
        <w:t xml:space="preserve"> </w:t>
      </w:r>
      <w:r>
        <w:t xml:space="preserve">процедур. Основной процедурой итоговой оценки достижения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i/>
        </w:rPr>
        <w:t xml:space="preserve">защита итогового </w:t>
      </w:r>
      <w:proofErr w:type="gramStart"/>
      <w:r>
        <w:rPr>
          <w:i/>
        </w:rPr>
        <w:t>индивидуального проекта</w:t>
      </w:r>
      <w:proofErr w:type="gramEnd"/>
      <w:r>
        <w:t>.</w:t>
      </w:r>
    </w:p>
    <w:p w:rsidR="000416FC" w:rsidRDefault="00F71CF4">
      <w:pPr>
        <w:pStyle w:val="a3"/>
        <w:ind w:right="231" w:firstLine="454"/>
      </w:pPr>
      <w:r>
        <w:t>Дополнительным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:rsidR="000416FC" w:rsidRDefault="00F71CF4">
      <w:pPr>
        <w:pStyle w:val="a3"/>
        <w:ind w:right="236" w:firstLine="45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0416FC" w:rsidRDefault="000416FC">
      <w:pPr>
        <w:jc w:val="both"/>
        <w:rPr>
          <w:sz w:val="24"/>
        </w:rPr>
        <w:sectPr w:rsidR="000416FC">
          <w:pgSz w:w="11910" w:h="16840"/>
          <w:pgMar w:top="1040" w:right="900" w:bottom="960" w:left="960" w:header="0" w:footer="699" w:gutter="0"/>
          <w:cols w:space="720"/>
        </w:sectPr>
      </w:pP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spacing w:before="66"/>
        <w:ind w:left="770" w:hanging="145"/>
        <w:rPr>
          <w:sz w:val="24"/>
        </w:rPr>
      </w:pPr>
      <w:r>
        <w:rPr>
          <w:sz w:val="24"/>
        </w:rPr>
        <w:lastRenderedPageBreak/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ind w:right="232" w:firstLine="454"/>
        <w:rPr>
          <w:sz w:val="24"/>
        </w:rPr>
      </w:pPr>
      <w:r>
        <w:rPr>
          <w:i/>
          <w:sz w:val="24"/>
        </w:rPr>
        <w:t>промежуточных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межпредметной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0416FC" w:rsidRDefault="00F71CF4">
      <w:pPr>
        <w:pStyle w:val="a4"/>
        <w:numPr>
          <w:ilvl w:val="0"/>
          <w:numId w:val="17"/>
        </w:numPr>
        <w:tabs>
          <w:tab w:val="left" w:pos="771"/>
        </w:tabs>
        <w:spacing w:before="1"/>
        <w:ind w:right="230" w:firstLine="454"/>
        <w:rPr>
          <w:sz w:val="24"/>
        </w:rPr>
      </w:pPr>
      <w:proofErr w:type="gramStart"/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учебно-практических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заданий </w:t>
      </w:r>
      <w:r>
        <w:rPr>
          <w:sz w:val="24"/>
        </w:rPr>
        <w:t>на оценку способности и готовности учащихся к освоению систематических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 самостоятельному пополнению, переносу и интеграции; способности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 практику; способности и готовности к использованию ИКТ в целях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 самоорганизации,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:rsidR="000416FC" w:rsidRPr="0011334D" w:rsidRDefault="00F71CF4" w:rsidP="0011334D">
      <w:pPr>
        <w:pStyle w:val="a4"/>
        <w:numPr>
          <w:ilvl w:val="0"/>
          <w:numId w:val="17"/>
        </w:numPr>
        <w:tabs>
          <w:tab w:val="left" w:pos="771"/>
        </w:tabs>
        <w:rPr>
          <w:sz w:val="24"/>
        </w:rPr>
      </w:pPr>
      <w:r w:rsidRPr="0011334D">
        <w:rPr>
          <w:i/>
          <w:sz w:val="24"/>
        </w:rPr>
        <w:t>защиты</w:t>
      </w:r>
      <w:r w:rsidRPr="0011334D">
        <w:rPr>
          <w:i/>
          <w:spacing w:val="-2"/>
          <w:sz w:val="24"/>
        </w:rPr>
        <w:t xml:space="preserve"> </w:t>
      </w:r>
      <w:r w:rsidRPr="0011334D">
        <w:rPr>
          <w:i/>
          <w:sz w:val="24"/>
        </w:rPr>
        <w:t>итогового</w:t>
      </w:r>
      <w:r w:rsidRPr="0011334D">
        <w:rPr>
          <w:i/>
          <w:spacing w:val="-2"/>
          <w:sz w:val="24"/>
        </w:rPr>
        <w:t xml:space="preserve"> </w:t>
      </w:r>
      <w:r w:rsidRPr="0011334D">
        <w:rPr>
          <w:i/>
          <w:sz w:val="24"/>
        </w:rPr>
        <w:t>индивидуального</w:t>
      </w:r>
      <w:r w:rsidRPr="0011334D">
        <w:rPr>
          <w:i/>
          <w:spacing w:val="-1"/>
          <w:sz w:val="24"/>
        </w:rPr>
        <w:t xml:space="preserve"> </w:t>
      </w:r>
      <w:r w:rsidRPr="0011334D">
        <w:rPr>
          <w:i/>
          <w:sz w:val="24"/>
        </w:rPr>
        <w:t>проекта</w:t>
      </w:r>
      <w:r w:rsidR="0011334D">
        <w:rPr>
          <w:i/>
          <w:sz w:val="24"/>
        </w:rPr>
        <w:t xml:space="preserve"> </w:t>
      </w:r>
      <w:proofErr w:type="gramStart"/>
      <w:r w:rsidR="0011334D" w:rsidRPr="0011334D">
        <w:rPr>
          <w:i/>
          <w:sz w:val="24"/>
        </w:rPr>
        <w:t xml:space="preserve">( </w:t>
      </w:r>
      <w:proofErr w:type="gramEnd"/>
      <w:r w:rsidR="0011334D" w:rsidRPr="0011334D">
        <w:rPr>
          <w:sz w:val="24"/>
        </w:rPr>
        <w:t>П</w:t>
      </w:r>
      <w:r w:rsidR="0011334D">
        <w:rPr>
          <w:sz w:val="24"/>
        </w:rPr>
        <w:t xml:space="preserve">оложение МБОУ «Биклянская СОШ» о </w:t>
      </w:r>
      <w:r w:rsidR="0011334D" w:rsidRPr="0011334D">
        <w:rPr>
          <w:sz w:val="24"/>
        </w:rPr>
        <w:t>проектной и учебно-исследовательской деятельности обучающихся по ФГОС НОО и ООО</w:t>
      </w:r>
      <w:r w:rsidR="0011334D">
        <w:rPr>
          <w:sz w:val="24"/>
        </w:rPr>
        <w:t>)</w:t>
      </w:r>
    </w:p>
    <w:p w:rsidR="000416FC" w:rsidRDefault="00F71CF4">
      <w:pPr>
        <w:pStyle w:val="1"/>
        <w:numPr>
          <w:ilvl w:val="2"/>
          <w:numId w:val="20"/>
        </w:numPr>
        <w:tabs>
          <w:tab w:val="left" w:pos="3011"/>
        </w:tabs>
        <w:spacing w:line="274" w:lineRule="exact"/>
        <w:ind w:left="3010" w:hanging="601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0416FC" w:rsidRDefault="00F71CF4">
      <w:pPr>
        <w:pStyle w:val="a3"/>
        <w:ind w:right="239" w:firstLine="454"/>
        <w:jc w:val="left"/>
      </w:pPr>
      <w:r>
        <w:t>Оценка</w:t>
      </w:r>
      <w:r>
        <w:rPr>
          <w:spacing w:val="21"/>
        </w:rPr>
        <w:t xml:space="preserve"> </w:t>
      </w:r>
      <w:r>
        <w:t>предметных</w:t>
      </w:r>
      <w:r>
        <w:rPr>
          <w:spacing w:val="25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представляет</w:t>
      </w:r>
      <w:r>
        <w:rPr>
          <w:spacing w:val="25"/>
        </w:rPr>
        <w:t xml:space="preserve"> </w:t>
      </w:r>
      <w:r>
        <w:t>собой</w:t>
      </w:r>
      <w:r>
        <w:rPr>
          <w:spacing w:val="24"/>
        </w:rPr>
        <w:t xml:space="preserve"> </w:t>
      </w:r>
      <w:r>
        <w:t>оценку</w:t>
      </w:r>
      <w:r>
        <w:rPr>
          <w:spacing w:val="16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0416FC" w:rsidRDefault="00F71CF4">
      <w:pPr>
        <w:pStyle w:val="a3"/>
        <w:tabs>
          <w:tab w:val="left" w:pos="2361"/>
          <w:tab w:val="left" w:pos="3018"/>
          <w:tab w:val="left" w:pos="4437"/>
          <w:tab w:val="left" w:pos="6224"/>
          <w:tab w:val="left" w:pos="6627"/>
          <w:tab w:val="left" w:pos="7267"/>
          <w:tab w:val="left" w:pos="8468"/>
        </w:tabs>
        <w:ind w:right="237" w:firstLine="454"/>
        <w:jc w:val="left"/>
      </w:pPr>
      <w:r>
        <w:t>Формирование</w:t>
      </w:r>
      <w:r>
        <w:tab/>
        <w:t>этих</w:t>
      </w:r>
      <w:r>
        <w:tab/>
        <w:t>результатов</w:t>
      </w:r>
      <w:r>
        <w:tab/>
        <w:t>обеспечивается</w:t>
      </w:r>
      <w:r>
        <w:tab/>
        <w:t>за</w:t>
      </w:r>
      <w:r>
        <w:tab/>
        <w:t>счёт</w:t>
      </w:r>
      <w:r>
        <w:tab/>
        <w:t>основных</w:t>
      </w:r>
      <w:r>
        <w:tab/>
      </w:r>
      <w:r>
        <w:rPr>
          <w:spacing w:val="-1"/>
        </w:rP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0416FC" w:rsidRDefault="000416FC">
      <w:pPr>
        <w:pStyle w:val="a3"/>
        <w:spacing w:before="3"/>
        <w:ind w:left="0"/>
        <w:jc w:val="left"/>
        <w:rPr>
          <w:sz w:val="22"/>
        </w:rPr>
      </w:pPr>
    </w:p>
    <w:p w:rsidR="000416FC" w:rsidRDefault="00F71CF4">
      <w:pPr>
        <w:pStyle w:val="1"/>
        <w:ind w:left="2693"/>
      </w:pPr>
      <w:r>
        <w:t>Модель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</w:p>
    <w:p w:rsidR="000416FC" w:rsidRDefault="000416FC">
      <w:pPr>
        <w:pStyle w:val="a3"/>
        <w:ind w:left="0"/>
        <w:jc w:val="left"/>
        <w:rPr>
          <w:b/>
          <w:sz w:val="20"/>
        </w:rPr>
      </w:pPr>
    </w:p>
    <w:p w:rsidR="000416FC" w:rsidRDefault="00F71CF4" w:rsidP="0011334D">
      <w:pPr>
        <w:pStyle w:val="a3"/>
        <w:spacing w:before="6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33BE5524" wp14:editId="27D5131B">
            <wp:simplePos x="0" y="0"/>
            <wp:positionH relativeFrom="page">
              <wp:posOffset>1169224</wp:posOffset>
            </wp:positionH>
            <wp:positionV relativeFrom="paragraph">
              <wp:posOffset>145638</wp:posOffset>
            </wp:positionV>
            <wp:extent cx="4118715" cy="27908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71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16FC" w:rsidRDefault="000416FC">
      <w:pPr>
        <w:pStyle w:val="a3"/>
        <w:spacing w:before="5"/>
        <w:ind w:left="0"/>
        <w:jc w:val="left"/>
        <w:rPr>
          <w:b/>
          <w:sz w:val="18"/>
        </w:rPr>
      </w:pPr>
    </w:p>
    <w:p w:rsidR="000416FC" w:rsidRDefault="00F71CF4">
      <w:pPr>
        <w:pStyle w:val="a3"/>
        <w:spacing w:before="90"/>
        <w:ind w:right="232" w:firstLine="454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требованиями</w:t>
      </w:r>
      <w:r>
        <w:rPr>
          <w:spacing w:val="1"/>
        </w:rPr>
        <w:t xml:space="preserve"> </w:t>
      </w:r>
      <w:r>
        <w:t>Стандарта является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0416FC" w:rsidRDefault="00F71CF4">
      <w:pPr>
        <w:pStyle w:val="a3"/>
        <w:ind w:right="233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</w:rPr>
        <w:t>выделение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отсчёта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 xml:space="preserve">работы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обучающимися.</w:t>
      </w:r>
    </w:p>
    <w:p w:rsidR="000416FC" w:rsidRDefault="00F71CF4">
      <w:pPr>
        <w:pStyle w:val="a3"/>
        <w:spacing w:before="1"/>
        <w:ind w:right="235" w:firstLine="454"/>
      </w:pPr>
      <w:r>
        <w:t xml:space="preserve">Реальные достижения </w:t>
      </w:r>
      <w:proofErr w:type="gramStart"/>
      <w:r>
        <w:t>обучающихся</w:t>
      </w:r>
      <w:proofErr w:type="gramEnd"/>
      <w:r>
        <w:t xml:space="preserve"> могут соответствовать базовому уровню, а 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от него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превышения, так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proofErr w:type="spellStart"/>
      <w:r>
        <w:t>недостижения</w:t>
      </w:r>
      <w:proofErr w:type="spellEnd"/>
      <w:r>
        <w:t>.</w:t>
      </w:r>
    </w:p>
    <w:p w:rsidR="000416FC" w:rsidRDefault="00F71CF4">
      <w:pPr>
        <w:pStyle w:val="a3"/>
        <w:ind w:right="240" w:firstLine="454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уровней.</w:t>
      </w:r>
    </w:p>
    <w:p w:rsidR="000416FC" w:rsidRDefault="00F71CF4">
      <w:pPr>
        <w:pStyle w:val="a3"/>
        <w:ind w:right="230" w:firstLine="454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учебных</w:t>
      </w:r>
      <w:r>
        <w:rPr>
          <w:spacing w:val="1"/>
        </w:rPr>
        <w:t xml:space="preserve"> </w:t>
      </w:r>
      <w:r>
        <w:lastRenderedPageBreak/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60"/>
        </w:rPr>
        <w:t xml:space="preserve"> </w:t>
      </w:r>
      <w:proofErr w:type="gramStart"/>
      <w:r>
        <w:t>Достижению</w:t>
      </w:r>
      <w:r>
        <w:rPr>
          <w:spacing w:val="1"/>
        </w:rPr>
        <w:t xml:space="preserve"> </w:t>
      </w:r>
      <w:r>
        <w:t>базового</w:t>
      </w:r>
      <w:r>
        <w:rPr>
          <w:spacing w:val="12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10"/>
        </w:rPr>
        <w:t xml:space="preserve"> </w:t>
      </w:r>
      <w:r>
        <w:t>отметка</w:t>
      </w:r>
      <w:r>
        <w:rPr>
          <w:spacing w:val="14"/>
        </w:rPr>
        <w:t xml:space="preserve"> </w:t>
      </w:r>
      <w:r>
        <w:t>«удовлетворительно»</w:t>
      </w:r>
      <w:r>
        <w:rPr>
          <w:spacing w:val="2"/>
        </w:rPr>
        <w:t xml:space="preserve"> </w:t>
      </w:r>
      <w:r>
        <w:t>(или</w:t>
      </w:r>
      <w:r>
        <w:rPr>
          <w:spacing w:val="11"/>
        </w:rPr>
        <w:t xml:space="preserve"> </w:t>
      </w:r>
      <w:r>
        <w:t>отметка</w:t>
      </w:r>
      <w:r>
        <w:rPr>
          <w:spacing w:val="14"/>
        </w:rPr>
        <w:t xml:space="preserve"> </w:t>
      </w:r>
      <w:r>
        <w:t>«3»,</w:t>
      </w:r>
      <w:r>
        <w:rPr>
          <w:spacing w:val="10"/>
        </w:rPr>
        <w:t xml:space="preserve"> </w:t>
      </w:r>
      <w:r>
        <w:t>отметка</w:t>
      </w:r>
      <w:proofErr w:type="gramEnd"/>
    </w:p>
    <w:p w:rsidR="000416FC" w:rsidRDefault="00F71CF4">
      <w:pPr>
        <w:pStyle w:val="a3"/>
        <w:jc w:val="left"/>
      </w:pPr>
      <w:r>
        <w:t>«зачтено»).</w:t>
      </w:r>
    </w:p>
    <w:p w:rsidR="000416FC" w:rsidRDefault="00F71CF4">
      <w:pPr>
        <w:pStyle w:val="a3"/>
        <w:ind w:left="626"/>
        <w:jc w:val="left"/>
      </w:pPr>
      <w:r>
        <w:t>Превышение</w:t>
      </w:r>
      <w:r>
        <w:rPr>
          <w:spacing w:val="12"/>
        </w:rPr>
        <w:t xml:space="preserve"> </w:t>
      </w:r>
      <w:r>
        <w:t>базового</w:t>
      </w:r>
      <w:r>
        <w:rPr>
          <w:spacing w:val="17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свидетельствует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усвоении</w:t>
      </w:r>
      <w:r>
        <w:rPr>
          <w:spacing w:val="15"/>
        </w:rPr>
        <w:t xml:space="preserve"> </w:t>
      </w:r>
      <w:r>
        <w:t>опорной</w:t>
      </w:r>
      <w:r>
        <w:rPr>
          <w:spacing w:val="12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знаний</w:t>
      </w:r>
      <w:r>
        <w:rPr>
          <w:spacing w:val="12"/>
        </w:rPr>
        <w:t xml:space="preserve"> </w:t>
      </w:r>
      <w:proofErr w:type="gramStart"/>
      <w:r>
        <w:t>на</w:t>
      </w:r>
      <w:proofErr w:type="gramEnd"/>
    </w:p>
    <w:p w:rsidR="000416FC" w:rsidRDefault="00F71CF4">
      <w:pPr>
        <w:pStyle w:val="a3"/>
        <w:spacing w:before="66"/>
        <w:ind w:right="232"/>
      </w:pPr>
      <w:proofErr w:type="gramStart"/>
      <w:r>
        <w:t>уровне</w:t>
      </w:r>
      <w:proofErr w:type="gramEnd"/>
      <w:r>
        <w:t xml:space="preserve"> осознанного произвольного овладения учебными действиями, а также о кругозоре,</w:t>
      </w:r>
      <w:r>
        <w:rPr>
          <w:spacing w:val="1"/>
        </w:rPr>
        <w:t xml:space="preserve"> </w:t>
      </w:r>
      <w:r>
        <w:t>широте (или избирательности) интересов. Целесообразно выделить следующие два уровня,</w:t>
      </w:r>
      <w:r>
        <w:rPr>
          <w:spacing w:val="1"/>
        </w:rPr>
        <w:t xml:space="preserve"> </w:t>
      </w:r>
      <w:r>
        <w:rPr>
          <w:b/>
        </w:rPr>
        <w:t>превышающие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базовый</w:t>
      </w:r>
      <w:proofErr w:type="gramEnd"/>
      <w:r>
        <w:t>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spacing w:before="1"/>
        <w:ind w:right="232" w:firstLine="454"/>
        <w:jc w:val="left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5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5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proofErr w:type="gramStart"/>
      <w:r>
        <w:rPr>
          <w:b/>
          <w:sz w:val="24"/>
        </w:rPr>
        <w:t>высокий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4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21"/>
          <w:sz w:val="24"/>
        </w:rPr>
        <w:t xml:space="preserve"> </w:t>
      </w:r>
      <w:r>
        <w:rPr>
          <w:sz w:val="24"/>
        </w:rPr>
        <w:t>(отметка</w:t>
      </w:r>
      <w:proofErr w:type="gramEnd"/>
    </w:p>
    <w:p w:rsidR="000416FC" w:rsidRDefault="00F71CF4">
      <w:pPr>
        <w:pStyle w:val="a3"/>
        <w:jc w:val="left"/>
      </w:pPr>
      <w:r>
        <w:t>«5»).</w:t>
      </w:r>
    </w:p>
    <w:p w:rsidR="000416FC" w:rsidRDefault="00F71CF4">
      <w:pPr>
        <w:pStyle w:val="a3"/>
        <w:ind w:right="237" w:firstLine="454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0416FC" w:rsidRDefault="00F71CF4">
      <w:pPr>
        <w:pStyle w:val="a3"/>
        <w:ind w:right="234" w:firstLine="454"/>
      </w:pPr>
      <w:r>
        <w:t>Индивидуальные траектории обучения обучающихся, демонстрирующих повышенный и</w:t>
      </w:r>
      <w:r>
        <w:rPr>
          <w:spacing w:val="-5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 и их</w:t>
      </w:r>
      <w:r>
        <w:rPr>
          <w:spacing w:val="1"/>
        </w:rPr>
        <w:t xml:space="preserve"> </w:t>
      </w:r>
      <w:r>
        <w:t>планов на будущее.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устойчивых интересов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и основательной подготовки по нему такие обучающиеся могут быть вовлечены 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профилю.</w:t>
      </w:r>
    </w:p>
    <w:p w:rsidR="000416FC" w:rsidRDefault="00F71CF4">
      <w:pPr>
        <w:pStyle w:val="a3"/>
        <w:ind w:right="233" w:firstLine="454"/>
      </w:pP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b/>
        </w:rPr>
        <w:t>ниже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 также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1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«2»);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6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0416FC" w:rsidRDefault="00F71CF4">
      <w:pPr>
        <w:pStyle w:val="a3"/>
        <w:spacing w:before="1"/>
        <w:ind w:right="236" w:firstLine="454"/>
      </w:pPr>
      <w:proofErr w:type="spellStart"/>
      <w:r>
        <w:t>Недостижение</w:t>
      </w:r>
      <w:proofErr w:type="spellEnd"/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6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неосвоенного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предмета.</w:t>
      </w:r>
    </w:p>
    <w:p w:rsidR="000416FC" w:rsidRDefault="00F71CF4">
      <w:pPr>
        <w:pStyle w:val="a3"/>
        <w:ind w:right="233" w:firstLine="454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rPr>
          <w:b/>
        </w:rPr>
        <w:t>пониженный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 xml:space="preserve">систематической базовой подготовки, о том, что </w:t>
      </w:r>
      <w:proofErr w:type="gramStart"/>
      <w:r>
        <w:t>обучающимся</w:t>
      </w:r>
      <w:proofErr w:type="gramEnd"/>
      <w:r>
        <w:t xml:space="preserve"> не освоено даже и половины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задания</w:t>
      </w:r>
      <w:r>
        <w:rPr>
          <w:spacing w:val="1"/>
        </w:rPr>
        <w:t xml:space="preserve"> </w:t>
      </w:r>
      <w:r>
        <w:t>повышенного уровня.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 (в среднем в ходе обучения составляющая около 10%) требует специальной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 в</w:t>
      </w:r>
      <w:r>
        <w:rPr>
          <w:spacing w:val="-2"/>
        </w:rPr>
        <w:t xml:space="preserve"> </w:t>
      </w:r>
      <w:r>
        <w:t>достижении базового уровня.</w:t>
      </w:r>
    </w:p>
    <w:p w:rsidR="000416FC" w:rsidRDefault="00F71CF4">
      <w:pPr>
        <w:pStyle w:val="a3"/>
        <w:ind w:right="232" w:firstLine="454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 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 Обучающимся, которые демонстрируют низкий уровень достижений, требуется</w:t>
      </w:r>
      <w:r>
        <w:rPr>
          <w:spacing w:val="-57"/>
        </w:rPr>
        <w:t xml:space="preserve"> </w:t>
      </w:r>
      <w:r>
        <w:t xml:space="preserve">специальная помощь не только по учебному предмету, но и по </w:t>
      </w:r>
      <w:r>
        <w:rPr>
          <w:u w:val="single"/>
        </w:rPr>
        <w:t>формированию мотивации к</w:t>
      </w:r>
      <w:r>
        <w:rPr>
          <w:spacing w:val="1"/>
        </w:rPr>
        <w:t xml:space="preserve"> </w:t>
      </w:r>
      <w:r>
        <w:rPr>
          <w:u w:val="single"/>
        </w:rPr>
        <w:t>обучению</w:t>
      </w:r>
      <w:r>
        <w:t>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предмета для жизни и др. Только наличие положительной мотивации может стать основой</w:t>
      </w:r>
      <w:r>
        <w:rPr>
          <w:spacing w:val="1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для</w:t>
      </w:r>
      <w:r>
        <w:rPr>
          <w:spacing w:val="-1"/>
        </w:rPr>
        <w:t xml:space="preserve"> </w:t>
      </w:r>
      <w:r>
        <w:t>данной группы обучающихся.</w:t>
      </w:r>
    </w:p>
    <w:p w:rsidR="000416FC" w:rsidRDefault="00F71CF4">
      <w:pPr>
        <w:pStyle w:val="a3"/>
        <w:ind w:right="234" w:firstLine="454"/>
      </w:pPr>
      <w:r>
        <w:t>Описанный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оценивания:</w:t>
      </w:r>
      <w:r>
        <w:rPr>
          <w:spacing w:val="-1"/>
        </w:rPr>
        <w:t xml:space="preserve"> </w:t>
      </w:r>
      <w:r>
        <w:t>текущего,</w:t>
      </w:r>
      <w:r>
        <w:rPr>
          <w:spacing w:val="2"/>
        </w:rPr>
        <w:t xml:space="preserve"> </w:t>
      </w:r>
      <w:r>
        <w:t>промежуточного и</w:t>
      </w:r>
      <w:r>
        <w:rPr>
          <w:spacing w:val="-1"/>
        </w:rPr>
        <w:t xml:space="preserve"> </w:t>
      </w:r>
      <w:r>
        <w:t>итогового.</w:t>
      </w:r>
    </w:p>
    <w:p w:rsidR="000416FC" w:rsidRDefault="00F71CF4">
      <w:pPr>
        <w:ind w:left="172" w:right="228" w:firstLine="454"/>
        <w:jc w:val="both"/>
        <w:rPr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динамики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мониторинга образовательных достижений целесообразно фиксировать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анализировать данные 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умений и навыков, способствующих </w:t>
      </w:r>
      <w:r>
        <w:rPr>
          <w:b/>
          <w:sz w:val="24"/>
        </w:rPr>
        <w:t>освоению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spacing w:before="1"/>
        <w:ind w:left="770" w:hanging="145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понятий</w:t>
      </w:r>
    </w:p>
    <w:p w:rsidR="000416FC" w:rsidRDefault="00F71CF4">
      <w:pPr>
        <w:ind w:left="172"/>
        <w:jc w:val="both"/>
        <w:rPr>
          <w:sz w:val="24"/>
        </w:rPr>
      </w:pP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2" w:firstLine="454"/>
        <w:rPr>
          <w:sz w:val="24"/>
        </w:rPr>
      </w:pPr>
      <w:r>
        <w:rPr>
          <w:i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моделей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процессов, схем;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29" w:firstLine="454"/>
        <w:rPr>
          <w:sz w:val="24"/>
        </w:rPr>
      </w:pPr>
      <w:r>
        <w:rPr>
          <w:i/>
          <w:sz w:val="24"/>
        </w:rPr>
        <w:t>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процессами.</w:t>
      </w:r>
    </w:p>
    <w:p w:rsidR="000416FC" w:rsidRDefault="00F71CF4">
      <w:pPr>
        <w:pStyle w:val="a3"/>
        <w:spacing w:before="66"/>
        <w:ind w:firstLine="454"/>
        <w:jc w:val="left"/>
      </w:pPr>
      <w:r>
        <w:t>При</w:t>
      </w:r>
      <w:r>
        <w:rPr>
          <w:spacing w:val="45"/>
        </w:rPr>
        <w:t xml:space="preserve"> </w:t>
      </w:r>
      <w:r>
        <w:t>этом</w:t>
      </w:r>
      <w:r>
        <w:rPr>
          <w:spacing w:val="44"/>
        </w:rPr>
        <w:t xml:space="preserve"> </w:t>
      </w:r>
      <w:r>
        <w:t>обязательными</w:t>
      </w:r>
      <w:r>
        <w:rPr>
          <w:spacing w:val="45"/>
        </w:rPr>
        <w:t xml:space="preserve"> </w:t>
      </w:r>
      <w:r>
        <w:t>составляющими</w:t>
      </w:r>
      <w:r>
        <w:rPr>
          <w:spacing w:val="45"/>
        </w:rPr>
        <w:t xml:space="preserve"> </w:t>
      </w:r>
      <w:r>
        <w:t>системы</w:t>
      </w:r>
      <w:r>
        <w:rPr>
          <w:spacing w:val="44"/>
        </w:rPr>
        <w:t xml:space="preserve"> </w:t>
      </w:r>
      <w:r>
        <w:t>накопленной</w:t>
      </w:r>
      <w:r>
        <w:rPr>
          <w:spacing w:val="43"/>
        </w:rPr>
        <w:t xml:space="preserve"> </w:t>
      </w:r>
      <w:r>
        <w:t>оценки</w:t>
      </w:r>
      <w:r>
        <w:rPr>
          <w:spacing w:val="45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материалы: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spacing w:before="1"/>
        <w:ind w:left="770" w:hanging="145"/>
        <w:jc w:val="left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831"/>
        </w:tabs>
        <w:ind w:left="830" w:hanging="205"/>
        <w:jc w:val="left"/>
        <w:rPr>
          <w:sz w:val="24"/>
        </w:rPr>
      </w:pP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проекты.</w:t>
      </w:r>
    </w:p>
    <w:p w:rsidR="000416FC" w:rsidRDefault="00F71CF4">
      <w:pPr>
        <w:pStyle w:val="a3"/>
        <w:ind w:right="231" w:firstLine="454"/>
      </w:pPr>
      <w:r>
        <w:t xml:space="preserve">Решение о достижении или </w:t>
      </w:r>
      <w:proofErr w:type="spellStart"/>
      <w:r>
        <w:t>недостижении</w:t>
      </w:r>
      <w:proofErr w:type="spellEnd"/>
      <w:r>
        <w:t xml:space="preserve"> планируемых результатов или об освоении</w:t>
      </w:r>
      <w:r>
        <w:rPr>
          <w:spacing w:val="1"/>
        </w:rPr>
        <w:t xml:space="preserve"> </w:t>
      </w:r>
      <w:r>
        <w:t xml:space="preserve">или </w:t>
      </w:r>
      <w:proofErr w:type="spellStart"/>
      <w:r>
        <w:t>неосвоении</w:t>
      </w:r>
      <w:proofErr w:type="spellEnd"/>
      <w:r>
        <w:t xml:space="preserve"> учебного материала принимается на основе результатов выполнения заданий</w:t>
      </w:r>
      <w:r>
        <w:rPr>
          <w:spacing w:val="-57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 задаётся как выполнение не менее 50% заданий базового уровня или получение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от максимального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заданий базового уровня.</w:t>
      </w:r>
    </w:p>
    <w:p w:rsidR="000416FC" w:rsidRDefault="000416FC">
      <w:pPr>
        <w:pStyle w:val="a3"/>
        <w:spacing w:before="4"/>
        <w:ind w:left="0"/>
        <w:jc w:val="left"/>
      </w:pPr>
    </w:p>
    <w:p w:rsidR="000416FC" w:rsidRDefault="00F71CF4">
      <w:pPr>
        <w:pStyle w:val="1"/>
        <w:numPr>
          <w:ilvl w:val="2"/>
          <w:numId w:val="20"/>
        </w:numPr>
        <w:tabs>
          <w:tab w:val="left" w:pos="1500"/>
        </w:tabs>
        <w:ind w:left="506" w:right="569" w:firstLine="451"/>
        <w:jc w:val="left"/>
      </w:pPr>
      <w:r>
        <w:t xml:space="preserve">Система </w:t>
      </w:r>
      <w:proofErr w:type="spellStart"/>
      <w:r>
        <w:t>внутришкольного</w:t>
      </w:r>
      <w:proofErr w:type="spellEnd"/>
      <w:r>
        <w:t xml:space="preserve"> мониторинга образовательных достижений и</w:t>
      </w:r>
      <w:r>
        <w:rPr>
          <w:spacing w:val="-58"/>
        </w:rPr>
        <w:t xml:space="preserve"> </w:t>
      </w:r>
      <w:r>
        <w:t>портфель</w:t>
      </w:r>
      <w:r>
        <w:rPr>
          <w:spacing w:val="52"/>
        </w:rPr>
        <w:t xml:space="preserve"> </w:t>
      </w:r>
      <w:r>
        <w:t>(портфолио)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образовательных</w:t>
      </w:r>
    </w:p>
    <w:p w:rsidR="000416FC" w:rsidRDefault="00F71CF4">
      <w:pPr>
        <w:spacing w:before="1" w:line="274" w:lineRule="exact"/>
        <w:ind w:left="4342"/>
        <w:rPr>
          <w:b/>
          <w:sz w:val="24"/>
        </w:rPr>
      </w:pPr>
      <w:r>
        <w:rPr>
          <w:b/>
          <w:sz w:val="24"/>
        </w:rPr>
        <w:t>достижений</w:t>
      </w:r>
    </w:p>
    <w:p w:rsidR="000416FC" w:rsidRDefault="00F71CF4">
      <w:pPr>
        <w:pStyle w:val="a3"/>
        <w:tabs>
          <w:tab w:val="left" w:pos="1184"/>
          <w:tab w:val="left" w:pos="1282"/>
          <w:tab w:val="left" w:pos="3240"/>
          <w:tab w:val="left" w:pos="3364"/>
          <w:tab w:val="left" w:pos="4845"/>
          <w:tab w:val="left" w:pos="4942"/>
          <w:tab w:val="left" w:pos="6763"/>
          <w:tab w:val="left" w:pos="6948"/>
          <w:tab w:val="left" w:pos="8054"/>
          <w:tab w:val="left" w:pos="8434"/>
        </w:tabs>
        <w:ind w:right="232" w:firstLine="454"/>
        <w:jc w:val="left"/>
      </w:pPr>
      <w:r>
        <w:t>Показатель</w:t>
      </w:r>
      <w:r>
        <w:rPr>
          <w:spacing w:val="15"/>
        </w:rPr>
        <w:t xml:space="preserve"> </w:t>
      </w:r>
      <w:r>
        <w:t>динамики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достижений</w:t>
      </w:r>
      <w:r>
        <w:rPr>
          <w:spacing w:val="21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показателей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оценке</w:t>
      </w:r>
      <w:r>
        <w:tab/>
        <w:t>образовательных</w:t>
      </w:r>
      <w:r>
        <w:tab/>
        <w:t>достижений.</w:t>
      </w:r>
      <w:r>
        <w:tab/>
        <w:t>Положительная</w:t>
      </w:r>
      <w:r>
        <w:tab/>
        <w:t>динамика</w:t>
      </w:r>
      <w:r>
        <w:tab/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важнейшее</w:t>
      </w:r>
      <w:r>
        <w:rPr>
          <w:spacing w:val="47"/>
        </w:rPr>
        <w:t xml:space="preserve"> </w:t>
      </w:r>
      <w:r>
        <w:t>основание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принятия</w:t>
      </w:r>
      <w:r>
        <w:rPr>
          <w:spacing w:val="49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эффективности</w:t>
      </w:r>
      <w:r>
        <w:rPr>
          <w:spacing w:val="5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процесса, работы учителя или образовательного учреждения, системы образования в целом.</w:t>
      </w:r>
      <w:r>
        <w:rPr>
          <w:spacing w:val="1"/>
        </w:rPr>
        <w:t xml:space="preserve"> </w:t>
      </w:r>
      <w:r>
        <w:t>Система</w:t>
      </w:r>
      <w:r>
        <w:tab/>
      </w:r>
      <w:r>
        <w:tab/>
      </w:r>
      <w:proofErr w:type="spellStart"/>
      <w:r>
        <w:t>внутришкольного</w:t>
      </w:r>
      <w:proofErr w:type="spellEnd"/>
      <w:r>
        <w:tab/>
      </w:r>
      <w:r>
        <w:tab/>
        <w:t>мониторинга</w:t>
      </w:r>
      <w:r>
        <w:tab/>
      </w:r>
      <w:r>
        <w:tab/>
        <w:t>образовательных</w:t>
      </w:r>
      <w:r>
        <w:tab/>
      </w:r>
      <w:r>
        <w:tab/>
        <w:t>достижений</w:t>
      </w:r>
      <w:r>
        <w:tab/>
      </w:r>
      <w:r>
        <w:rPr>
          <w:spacing w:val="-1"/>
        </w:rPr>
        <w:t>(личностных,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 основными составляющими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 материалы</w:t>
      </w:r>
      <w:r>
        <w:rPr>
          <w:spacing w:val="-57"/>
        </w:rPr>
        <w:t xml:space="preserve"> </w:t>
      </w:r>
      <w:r>
        <w:t>стартовой</w:t>
      </w:r>
      <w:r>
        <w:rPr>
          <w:spacing w:val="38"/>
        </w:rPr>
        <w:t xml:space="preserve"> </w:t>
      </w:r>
      <w:r>
        <w:t>диагностики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материалы,</w:t>
      </w:r>
      <w:r>
        <w:rPr>
          <w:spacing w:val="37"/>
        </w:rPr>
        <w:t xml:space="preserve"> </w:t>
      </w:r>
      <w:r>
        <w:t>фиксирующие</w:t>
      </w:r>
      <w:r>
        <w:rPr>
          <w:spacing w:val="36"/>
        </w:rPr>
        <w:t xml:space="preserve"> </w:t>
      </w:r>
      <w:r>
        <w:t>текущие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промежуточные</w:t>
      </w:r>
      <w:r>
        <w:rPr>
          <w:spacing w:val="40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 достижения, позволяет достаточно полно и всесторонне оценивать как динамику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личностных</w:t>
      </w:r>
      <w:r>
        <w:rPr>
          <w:spacing w:val="10"/>
        </w:rPr>
        <w:t xml:space="preserve"> </w:t>
      </w:r>
      <w:r>
        <w:t>качеств,</w:t>
      </w:r>
      <w:r>
        <w:rPr>
          <w:spacing w:val="7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динамику овладения</w:t>
      </w:r>
      <w:r>
        <w:rPr>
          <w:spacing w:val="8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0416FC" w:rsidRDefault="00F71CF4">
      <w:pPr>
        <w:pStyle w:val="a3"/>
        <w:ind w:right="235" w:firstLine="708"/>
        <w:rPr>
          <w:i/>
        </w:rPr>
      </w:pP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учителем-предметником и фиксируется с помощью оценочных листов, классных журналов,</w:t>
      </w:r>
      <w:r>
        <w:rPr>
          <w:spacing w:val="1"/>
        </w:rPr>
        <w:t xml:space="preserve"> </w:t>
      </w:r>
      <w:r>
        <w:t>дневников учащихся на</w:t>
      </w:r>
      <w:r>
        <w:rPr>
          <w:spacing w:val="-4"/>
        </w:rPr>
        <w:t xml:space="preserve"> </w:t>
      </w:r>
      <w:r>
        <w:t>бумажных или электронных</w:t>
      </w:r>
      <w:r>
        <w:rPr>
          <w:spacing w:val="2"/>
        </w:rPr>
        <w:t xml:space="preserve"> </w:t>
      </w:r>
      <w:r>
        <w:t>носителях</w:t>
      </w:r>
      <w:r>
        <w:rPr>
          <w:i/>
        </w:rPr>
        <w:t>.</w:t>
      </w:r>
    </w:p>
    <w:p w:rsidR="000416FC" w:rsidRDefault="000416FC">
      <w:pPr>
        <w:pStyle w:val="a3"/>
        <w:spacing w:before="10"/>
        <w:ind w:left="0"/>
        <w:jc w:val="left"/>
        <w:rPr>
          <w:i/>
          <w:sz w:val="23"/>
        </w:rPr>
      </w:pPr>
    </w:p>
    <w:p w:rsidR="000416FC" w:rsidRDefault="00F71CF4">
      <w:pPr>
        <w:pStyle w:val="a3"/>
        <w:ind w:right="240" w:firstLine="454"/>
      </w:pPr>
      <w:r>
        <w:t xml:space="preserve">Отдельные элементы из системы </w:t>
      </w:r>
      <w:proofErr w:type="spellStart"/>
      <w:r>
        <w:t>внутришкольного</w:t>
      </w:r>
      <w:proofErr w:type="spellEnd"/>
      <w:r>
        <w:t xml:space="preserve"> мониторинга могут быть включены в</w:t>
      </w:r>
      <w:r>
        <w:rPr>
          <w:spacing w:val="-57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ученика.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служить: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5" w:firstLine="454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семье);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0" w:firstLine="454"/>
        <w:rPr>
          <w:sz w:val="24"/>
        </w:rPr>
      </w:pPr>
      <w:r>
        <w:rPr>
          <w:sz w:val="24"/>
        </w:rPr>
        <w:t>соображения,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образования.</w:t>
      </w:r>
    </w:p>
    <w:p w:rsidR="000416FC" w:rsidRDefault="00F71CF4">
      <w:pPr>
        <w:pStyle w:val="a3"/>
        <w:ind w:right="235" w:firstLine="454"/>
      </w:pPr>
      <w:r>
        <w:t>Портфель достижений допускает такое использование, поскольку, как показывает опыт,</w:t>
      </w:r>
      <w:r>
        <w:rPr>
          <w:spacing w:val="1"/>
        </w:rPr>
        <w:t xml:space="preserve"> </w:t>
      </w:r>
      <w:r>
        <w:t>он может быть отнесён к разряду аутентичных индивидуальных оценок, ориентированных на</w:t>
      </w:r>
      <w:r>
        <w:rPr>
          <w:spacing w:val="-57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самоконтроль, самооценка, рефлексия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0416FC" w:rsidRDefault="00F71CF4">
      <w:pPr>
        <w:pStyle w:val="a3"/>
        <w:spacing w:before="1"/>
        <w:ind w:right="234" w:firstLine="420"/>
      </w:pPr>
      <w:r>
        <w:t>Портфель достижений 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61"/>
        </w:rPr>
        <w:t xml:space="preserve"> </w:t>
      </w:r>
      <w:r>
        <w:t>прогресс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интересующихего</w:t>
      </w:r>
      <w:proofErr w:type="spellEnd"/>
      <w:r>
        <w:rPr>
          <w:spacing w:val="-2"/>
        </w:rPr>
        <w:t xml:space="preserve"> </w:t>
      </w:r>
      <w:r>
        <w:t>областях.</w:t>
      </w:r>
    </w:p>
    <w:p w:rsidR="000416FC" w:rsidRDefault="00F71CF4">
      <w:pPr>
        <w:pStyle w:val="a3"/>
        <w:ind w:right="230" w:firstLine="454"/>
        <w:rPr>
          <w:i/>
        </w:rPr>
      </w:pPr>
      <w:proofErr w:type="gramStart"/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 не только в ходе учебной деятельности, но и в иных формах активности:</w:t>
      </w:r>
      <w:r>
        <w:rPr>
          <w:spacing w:val="1"/>
        </w:rPr>
        <w:t xml:space="preserve"> </w:t>
      </w:r>
      <w:r>
        <w:lastRenderedPageBreak/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 практики,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 её</w:t>
      </w:r>
      <w:r>
        <w:rPr>
          <w:spacing w:val="1"/>
        </w:rPr>
        <w:t xml:space="preserve"> </w:t>
      </w:r>
      <w:r>
        <w:t>пределами, в том числе результаты участия в олимпиадах, конкурсах, смотрах, 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мероприятиях, различные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поделки</w:t>
      </w:r>
      <w:r>
        <w:rPr>
          <w:spacing w:val="-3"/>
        </w:rPr>
        <w:t xml:space="preserve"> </w:t>
      </w:r>
      <w:r>
        <w:t>и др.</w:t>
      </w:r>
      <w:r>
        <w:rPr>
          <w:i/>
        </w:rPr>
        <w:t>.</w:t>
      </w:r>
      <w:proofErr w:type="gramEnd"/>
    </w:p>
    <w:p w:rsidR="000416FC" w:rsidRDefault="00F71CF4">
      <w:pPr>
        <w:pStyle w:val="a3"/>
        <w:spacing w:before="66"/>
        <w:ind w:right="239" w:firstLine="454"/>
      </w:pPr>
      <w:r>
        <w:t>Учитывая основные педагогические задачи основного общего образования и основную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работы, демонстрирующие</w:t>
      </w:r>
      <w:r>
        <w:rPr>
          <w:spacing w:val="-1"/>
        </w:rPr>
        <w:t xml:space="preserve"> </w:t>
      </w:r>
      <w:r>
        <w:t>динамику: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spacing w:before="1"/>
        <w:ind w:right="242" w:firstLine="454"/>
        <w:rPr>
          <w:sz w:val="24"/>
        </w:rPr>
      </w:pP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9" w:firstLine="454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проектированию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0416FC" w:rsidRDefault="00F71CF4">
      <w:pPr>
        <w:pStyle w:val="a3"/>
        <w:ind w:right="237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-57"/>
        </w:rPr>
        <w:t xml:space="preserve"> </w:t>
      </w:r>
      <w:r>
        <w:t>самим обучающимся совместно с классным руководителем и при участии семьи. 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proofErr w:type="gramStart"/>
      <w:r>
        <w:t>согласия</w:t>
      </w:r>
      <w:proofErr w:type="gramEnd"/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0416FC" w:rsidRDefault="000416FC">
      <w:pPr>
        <w:pStyle w:val="a3"/>
        <w:spacing w:before="4"/>
        <w:ind w:left="0"/>
        <w:jc w:val="left"/>
      </w:pPr>
    </w:p>
    <w:p w:rsidR="000416FC" w:rsidRDefault="00F71CF4">
      <w:pPr>
        <w:pStyle w:val="1"/>
        <w:numPr>
          <w:ilvl w:val="2"/>
          <w:numId w:val="20"/>
        </w:numPr>
        <w:tabs>
          <w:tab w:val="left" w:pos="1239"/>
        </w:tabs>
        <w:spacing w:before="1"/>
        <w:ind w:left="2731" w:right="250" w:hanging="2093"/>
        <w:jc w:val="left"/>
      </w:pPr>
      <w:r>
        <w:t>Итоговая оценка выпускника и её использование при переходе от основного к</w:t>
      </w:r>
      <w:r>
        <w:rPr>
          <w:spacing w:val="-57"/>
        </w:rPr>
        <w:t xml:space="preserve"> </w:t>
      </w:r>
      <w:r>
        <w:t>среднему</w:t>
      </w:r>
      <w:r>
        <w:rPr>
          <w:spacing w:val="-2"/>
        </w:rPr>
        <w:t xml:space="preserve"> </w:t>
      </w:r>
      <w:r>
        <w:t>(полному)</w:t>
      </w:r>
      <w:r>
        <w:rPr>
          <w:spacing w:val="-1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</w:p>
    <w:p w:rsidR="000416FC" w:rsidRDefault="000416FC">
      <w:pPr>
        <w:pStyle w:val="a3"/>
        <w:spacing w:before="7"/>
        <w:ind w:left="0"/>
        <w:jc w:val="left"/>
        <w:rPr>
          <w:b/>
          <w:sz w:val="23"/>
        </w:rPr>
      </w:pPr>
    </w:p>
    <w:p w:rsidR="000416FC" w:rsidRDefault="00F71CF4">
      <w:pPr>
        <w:ind w:left="172" w:right="231" w:firstLine="45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.</w:t>
      </w:r>
    </w:p>
    <w:p w:rsidR="000416FC" w:rsidRDefault="00F71CF4">
      <w:pPr>
        <w:pStyle w:val="a3"/>
        <w:ind w:left="626"/>
      </w:pPr>
      <w:r>
        <w:t>Итоговая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41" w:firstLine="454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3" w:firstLine="454"/>
        <w:rPr>
          <w:sz w:val="24"/>
        </w:rPr>
      </w:pP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 на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ГИА).</w:t>
      </w:r>
    </w:p>
    <w:p w:rsidR="000416FC" w:rsidRDefault="00F71CF4">
      <w:pPr>
        <w:pStyle w:val="a3"/>
        <w:ind w:right="239" w:firstLine="454"/>
      </w:pPr>
      <w:r>
        <w:t xml:space="preserve">При этом результаты </w:t>
      </w:r>
      <w:proofErr w:type="spellStart"/>
      <w:r>
        <w:t>внутришкольного</w:t>
      </w:r>
      <w:proofErr w:type="spellEnd"/>
      <w:r>
        <w:t xml:space="preserve"> мониторинга характеризуют выполнение 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 xml:space="preserve">обучающихся за период обучения. А оценки за итоговые работы, </w:t>
      </w:r>
      <w:proofErr w:type="gramStart"/>
      <w:r>
        <w:t>индивидуальный проект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выносимые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 xml:space="preserve">системы знаний по изучаемым предметам, а также уровень овладения </w:t>
      </w:r>
      <w:proofErr w:type="spellStart"/>
      <w:r>
        <w:t>метапредметными</w:t>
      </w:r>
      <w:proofErr w:type="spellEnd"/>
      <w:r>
        <w:rPr>
          <w:spacing w:val="1"/>
        </w:rPr>
        <w:t xml:space="preserve"> </w:t>
      </w:r>
      <w:r>
        <w:t>действиями.</w:t>
      </w:r>
    </w:p>
    <w:p w:rsidR="000416FC" w:rsidRDefault="00F71CF4">
      <w:pPr>
        <w:pStyle w:val="a3"/>
        <w:spacing w:before="1"/>
        <w:ind w:right="232" w:firstLine="454"/>
      </w:pPr>
      <w:r>
        <w:t>На основании этих оценок делаются выводы о достижении планируемых результатов (на</w:t>
      </w:r>
      <w:r>
        <w:rPr>
          <w:spacing w:val="-57"/>
        </w:rPr>
        <w:t xml:space="preserve"> </w:t>
      </w:r>
      <w:r>
        <w:t>базовом или повышенном уровне) по каждому учебному предмету, а также об овладении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-1"/>
        </w:rPr>
        <w:t xml:space="preserve"> </w:t>
      </w:r>
      <w:r>
        <w:t>и результативной деятельности.</w:t>
      </w:r>
    </w:p>
    <w:p w:rsidR="000416FC" w:rsidRDefault="00F71CF4">
      <w:pPr>
        <w:ind w:left="172" w:right="234" w:firstLine="454"/>
        <w:jc w:val="both"/>
        <w:rPr>
          <w:b/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выпускнику,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образовании.</w:t>
      </w:r>
    </w:p>
    <w:p w:rsidR="000416FC" w:rsidRDefault="00F71CF4">
      <w:pPr>
        <w:spacing w:before="1"/>
        <w:ind w:left="172" w:right="230" w:firstLine="454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 государственного образца об уровне образования – аттестата об 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Российской Федерации.</w:t>
      </w:r>
      <w:proofErr w:type="gramEnd"/>
    </w:p>
    <w:p w:rsidR="000416FC" w:rsidRDefault="00F71CF4">
      <w:pPr>
        <w:ind w:left="172" w:right="231" w:firstLine="454"/>
        <w:jc w:val="both"/>
        <w:rPr>
          <w:sz w:val="24"/>
        </w:rPr>
      </w:pPr>
      <w:r>
        <w:rPr>
          <w:sz w:val="24"/>
        </w:rPr>
        <w:lastRenderedPageBreak/>
        <w:t xml:space="preserve">Решение </w:t>
      </w:r>
      <w:r>
        <w:rPr>
          <w:b/>
          <w:sz w:val="24"/>
        </w:rPr>
        <w:t>о выдаче документа государственного образца об уровне образования 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аттестата об основном общем образовании </w:t>
      </w:r>
      <w:r>
        <w:rPr>
          <w:sz w:val="24"/>
        </w:rPr>
        <w:t>принимается одновременно с рассмотрением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0416FC" w:rsidRDefault="00F71CF4">
      <w:pPr>
        <w:pStyle w:val="a3"/>
        <w:spacing w:before="66"/>
      </w:pPr>
      <w:r>
        <w:t>профильные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школы.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proofErr w:type="gramStart"/>
      <w:r>
        <w:t>обучающегося</w:t>
      </w:r>
      <w:proofErr w:type="gramEnd"/>
      <w:r>
        <w:t>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right="236" w:firstLine="454"/>
        <w:rPr>
          <w:sz w:val="24"/>
        </w:rPr>
      </w:pPr>
      <w:r>
        <w:rPr>
          <w:sz w:val="24"/>
        </w:rPr>
        <w:t>даются педагогические рекомендации к выбору направлений профильного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0416FC" w:rsidRDefault="00F71CF4">
      <w:pPr>
        <w:pStyle w:val="a3"/>
        <w:spacing w:before="1"/>
        <w:ind w:right="238" w:firstLine="454"/>
      </w:pPr>
      <w:r>
        <w:t>Все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7"/>
        </w:rPr>
        <w:t xml:space="preserve"> </w:t>
      </w:r>
      <w:r>
        <w:t>показателями.</w:t>
      </w:r>
    </w:p>
    <w:p w:rsidR="000416FC" w:rsidRDefault="000416FC">
      <w:pPr>
        <w:pStyle w:val="a3"/>
        <w:spacing w:before="4"/>
        <w:ind w:left="0"/>
        <w:jc w:val="left"/>
      </w:pPr>
    </w:p>
    <w:p w:rsidR="000416FC" w:rsidRDefault="00F71CF4">
      <w:pPr>
        <w:pStyle w:val="1"/>
        <w:numPr>
          <w:ilvl w:val="2"/>
          <w:numId w:val="20"/>
        </w:numPr>
        <w:tabs>
          <w:tab w:val="left" w:pos="1974"/>
        </w:tabs>
        <w:ind w:left="1973" w:hanging="1584"/>
        <w:jc w:val="lef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416FC" w:rsidRDefault="000416FC">
      <w:pPr>
        <w:pStyle w:val="a3"/>
        <w:spacing w:before="7"/>
        <w:ind w:left="0"/>
        <w:jc w:val="left"/>
        <w:rPr>
          <w:b/>
          <w:sz w:val="23"/>
        </w:rPr>
      </w:pPr>
    </w:p>
    <w:p w:rsidR="000416FC" w:rsidRDefault="00F71CF4">
      <w:pPr>
        <w:pStyle w:val="a3"/>
        <w:ind w:right="232" w:firstLine="454"/>
      </w:pPr>
      <w:r>
        <w:t>Оценка результатов деятельности образовательного учреждения осуществляется в ходе</w:t>
      </w:r>
      <w:r>
        <w:rPr>
          <w:spacing w:val="1"/>
        </w:rPr>
        <w:t xml:space="preserve"> </w:t>
      </w:r>
      <w:r>
        <w:t>его аккредитации, а также в рамках аттестации педагогических кадров. Она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  <w:tab w:val="left" w:pos="2310"/>
          <w:tab w:val="left" w:pos="4375"/>
          <w:tab w:val="left" w:pos="6113"/>
          <w:tab w:val="left" w:pos="7224"/>
          <w:tab w:val="left" w:pos="8253"/>
        </w:tabs>
        <w:spacing w:before="1"/>
        <w:ind w:right="238" w:firstLine="454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4"/>
          <w:tab w:val="left" w:pos="1837"/>
          <w:tab w:val="left" w:pos="3233"/>
          <w:tab w:val="left" w:pos="4430"/>
          <w:tab w:val="left" w:pos="6382"/>
          <w:tab w:val="left" w:pos="7769"/>
          <w:tab w:val="left" w:pos="9055"/>
        </w:tabs>
        <w:ind w:right="238" w:firstLine="454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0416FC" w:rsidRDefault="00F71CF4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0416FC" w:rsidRDefault="00F71CF4">
      <w:pPr>
        <w:pStyle w:val="a3"/>
        <w:ind w:right="234" w:firstLine="454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sectPr w:rsidR="000416FC">
      <w:pgSz w:w="11910" w:h="16840"/>
      <w:pgMar w:top="1040" w:right="900" w:bottom="960" w:left="96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DD" w:rsidRDefault="00A561DD">
      <w:r>
        <w:separator/>
      </w:r>
    </w:p>
  </w:endnote>
  <w:endnote w:type="continuationSeparator" w:id="0">
    <w:p w:rsidR="00A561DD" w:rsidRDefault="00A5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FC" w:rsidRDefault="00A561DD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791.95pt;width:18pt;height:15.3pt;z-index:-251658752;mso-position-horizontal-relative:page;mso-position-vertical-relative:page" filled="f" stroked="f">
          <v:textbox inset="0,0,0,0">
            <w:txbxContent>
              <w:p w:rsidR="000416FC" w:rsidRDefault="00F71CF4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51B1">
                  <w:rPr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DD" w:rsidRDefault="00A561DD">
      <w:r>
        <w:separator/>
      </w:r>
    </w:p>
  </w:footnote>
  <w:footnote w:type="continuationSeparator" w:id="0">
    <w:p w:rsidR="00A561DD" w:rsidRDefault="00A5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82"/>
    <w:multiLevelType w:val="multilevel"/>
    <w:tmpl w:val="833C3B6E"/>
    <w:lvl w:ilvl="0">
      <w:start w:val="8"/>
      <w:numFmt w:val="decimal"/>
      <w:lvlText w:val="%1"/>
      <w:lvlJc w:val="left"/>
      <w:pPr>
        <w:ind w:left="17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478"/>
      </w:pPr>
      <w:rPr>
        <w:rFonts w:hint="default"/>
        <w:lang w:val="ru-RU" w:eastAsia="en-US" w:bidi="ar-SA"/>
      </w:rPr>
    </w:lvl>
  </w:abstractNum>
  <w:abstractNum w:abstractNumId="1">
    <w:nsid w:val="01BA5AE3"/>
    <w:multiLevelType w:val="hybridMultilevel"/>
    <w:tmpl w:val="25686CAA"/>
    <w:lvl w:ilvl="0" w:tplc="494C4AB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A367A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75388A78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932CAD2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0CB2560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40EE653A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C234F924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738A09B2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46D6FB3A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2">
    <w:nsid w:val="06481530"/>
    <w:multiLevelType w:val="hybridMultilevel"/>
    <w:tmpl w:val="F23CA4EA"/>
    <w:lvl w:ilvl="0" w:tplc="0DF0FE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F6D932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CBE6C71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1818D52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82EAF28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C17C418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6C0EB248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19343B5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DEACFC7E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3">
    <w:nsid w:val="06EF227E"/>
    <w:multiLevelType w:val="hybridMultilevel"/>
    <w:tmpl w:val="F274E39E"/>
    <w:lvl w:ilvl="0" w:tplc="A3E27D9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60BC6C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F06E59F6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9A866DA6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DA7A3066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1B04E91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692C3F9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CDD63C16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6E5673F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4">
    <w:nsid w:val="08C22CB3"/>
    <w:multiLevelType w:val="hybridMultilevel"/>
    <w:tmpl w:val="FA10D02C"/>
    <w:lvl w:ilvl="0" w:tplc="B440678A">
      <w:start w:val="2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FA4830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CC02064E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41084D1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4" w:tplc="2A346BE4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81CE5550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6D2456C4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014404D4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8" w:tplc="BB6A75E2">
      <w:numFmt w:val="bullet"/>
      <w:lvlText w:val="•"/>
      <w:lvlJc w:val="left"/>
      <w:pPr>
        <w:ind w:left="8121" w:hanging="240"/>
      </w:pPr>
      <w:rPr>
        <w:rFonts w:hint="default"/>
        <w:lang w:val="ru-RU" w:eastAsia="en-US" w:bidi="ar-SA"/>
      </w:rPr>
    </w:lvl>
  </w:abstractNum>
  <w:abstractNum w:abstractNumId="5">
    <w:nsid w:val="09C02FDA"/>
    <w:multiLevelType w:val="multilevel"/>
    <w:tmpl w:val="72B652BC"/>
    <w:lvl w:ilvl="0">
      <w:start w:val="6"/>
      <w:numFmt w:val="decimal"/>
      <w:lvlText w:val="%1"/>
      <w:lvlJc w:val="left"/>
      <w:pPr>
        <w:ind w:left="698" w:hanging="46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8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66"/>
      </w:pPr>
      <w:rPr>
        <w:rFonts w:hint="default"/>
        <w:lang w:val="ru-RU" w:eastAsia="en-US" w:bidi="ar-SA"/>
      </w:rPr>
    </w:lvl>
  </w:abstractNum>
  <w:abstractNum w:abstractNumId="6">
    <w:nsid w:val="121C6C16"/>
    <w:multiLevelType w:val="multilevel"/>
    <w:tmpl w:val="695C613E"/>
    <w:lvl w:ilvl="0">
      <w:start w:val="9"/>
      <w:numFmt w:val="decimal"/>
      <w:lvlText w:val="%1"/>
      <w:lvlJc w:val="left"/>
      <w:pPr>
        <w:ind w:left="172" w:hanging="55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555"/>
      </w:pPr>
      <w:rPr>
        <w:rFonts w:hint="default"/>
        <w:lang w:val="ru-RU" w:eastAsia="en-US" w:bidi="ar-SA"/>
      </w:rPr>
    </w:lvl>
  </w:abstractNum>
  <w:abstractNum w:abstractNumId="7">
    <w:nsid w:val="132B00A4"/>
    <w:multiLevelType w:val="hybridMultilevel"/>
    <w:tmpl w:val="685CE8C8"/>
    <w:lvl w:ilvl="0" w:tplc="FB1CF6A6">
      <w:start w:val="1"/>
      <w:numFmt w:val="decimal"/>
      <w:lvlText w:val="%1)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22126">
      <w:numFmt w:val="bullet"/>
      <w:lvlText w:val="•"/>
      <w:lvlJc w:val="left"/>
      <w:pPr>
        <w:ind w:left="1166" w:hanging="260"/>
      </w:pPr>
      <w:rPr>
        <w:rFonts w:hint="default"/>
        <w:lang w:val="ru-RU" w:eastAsia="en-US" w:bidi="ar-SA"/>
      </w:rPr>
    </w:lvl>
    <w:lvl w:ilvl="2" w:tplc="20B04FF2">
      <w:numFmt w:val="bullet"/>
      <w:lvlText w:val="•"/>
      <w:lvlJc w:val="left"/>
      <w:pPr>
        <w:ind w:left="2153" w:hanging="260"/>
      </w:pPr>
      <w:rPr>
        <w:rFonts w:hint="default"/>
        <w:lang w:val="ru-RU" w:eastAsia="en-US" w:bidi="ar-SA"/>
      </w:rPr>
    </w:lvl>
    <w:lvl w:ilvl="3" w:tplc="5A30754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8B62B26E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A3C691A4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CC1CD2EE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742E6F98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A3AC9CEA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8">
    <w:nsid w:val="143B6258"/>
    <w:multiLevelType w:val="hybridMultilevel"/>
    <w:tmpl w:val="4F282C22"/>
    <w:lvl w:ilvl="0" w:tplc="5AC4A4D0">
      <w:start w:val="1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AA18CA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6E3695BE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3" w:tplc="236E7D50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4" w:tplc="FB9C20C0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5" w:tplc="ABB0181C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49D4B64E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6A1066A8">
      <w:numFmt w:val="bullet"/>
      <w:lvlText w:val="•"/>
      <w:lvlJc w:val="left"/>
      <w:pPr>
        <w:ind w:left="7086" w:hanging="240"/>
      </w:pPr>
      <w:rPr>
        <w:rFonts w:hint="default"/>
        <w:lang w:val="ru-RU" w:eastAsia="en-US" w:bidi="ar-SA"/>
      </w:rPr>
    </w:lvl>
    <w:lvl w:ilvl="8" w:tplc="95E861D2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9">
    <w:nsid w:val="16741E95"/>
    <w:multiLevelType w:val="hybridMultilevel"/>
    <w:tmpl w:val="01AECD1E"/>
    <w:lvl w:ilvl="0" w:tplc="B754C4A4">
      <w:start w:val="1"/>
      <w:numFmt w:val="decimal"/>
      <w:lvlText w:val="%1)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C81E6">
      <w:numFmt w:val="bullet"/>
      <w:lvlText w:val="•"/>
      <w:lvlJc w:val="left"/>
      <w:pPr>
        <w:ind w:left="1166" w:hanging="260"/>
      </w:pPr>
      <w:rPr>
        <w:rFonts w:hint="default"/>
        <w:lang w:val="ru-RU" w:eastAsia="en-US" w:bidi="ar-SA"/>
      </w:rPr>
    </w:lvl>
    <w:lvl w:ilvl="2" w:tplc="D428AE56">
      <w:numFmt w:val="bullet"/>
      <w:lvlText w:val="•"/>
      <w:lvlJc w:val="left"/>
      <w:pPr>
        <w:ind w:left="2153" w:hanging="260"/>
      </w:pPr>
      <w:rPr>
        <w:rFonts w:hint="default"/>
        <w:lang w:val="ru-RU" w:eastAsia="en-US" w:bidi="ar-SA"/>
      </w:rPr>
    </w:lvl>
    <w:lvl w:ilvl="3" w:tplc="9662D094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6BCA7C92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91D41016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8B6C4656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E1D64D1A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4712ECDA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0">
    <w:nsid w:val="1EEE4115"/>
    <w:multiLevelType w:val="hybridMultilevel"/>
    <w:tmpl w:val="2A264A78"/>
    <w:lvl w:ilvl="0" w:tplc="3396803C">
      <w:numFmt w:val="bullet"/>
      <w:lvlText w:val="•"/>
      <w:lvlJc w:val="left"/>
      <w:pPr>
        <w:ind w:left="1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64914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2" w:tplc="F9782362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EEB06300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6B60A0DE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5" w:tplc="FD44CF50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C1B855D8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CE4A6136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B5B0C7B0">
      <w:numFmt w:val="bullet"/>
      <w:lvlText w:val="•"/>
      <w:lvlJc w:val="left"/>
      <w:pPr>
        <w:ind w:left="8073" w:hanging="144"/>
      </w:pPr>
      <w:rPr>
        <w:rFonts w:hint="default"/>
        <w:lang w:val="ru-RU" w:eastAsia="en-US" w:bidi="ar-SA"/>
      </w:rPr>
    </w:lvl>
  </w:abstractNum>
  <w:abstractNum w:abstractNumId="11">
    <w:nsid w:val="22DD236B"/>
    <w:multiLevelType w:val="hybridMultilevel"/>
    <w:tmpl w:val="FDD46634"/>
    <w:lvl w:ilvl="0" w:tplc="6494DF56">
      <w:start w:val="3"/>
      <w:numFmt w:val="decimal"/>
      <w:lvlText w:val="%1."/>
      <w:lvlJc w:val="left"/>
      <w:pPr>
        <w:ind w:left="172" w:hanging="181"/>
        <w:jc w:val="left"/>
      </w:pPr>
      <w:rPr>
        <w:rFonts w:hint="default"/>
        <w:w w:val="100"/>
        <w:lang w:val="ru-RU" w:eastAsia="en-US" w:bidi="ar-SA"/>
      </w:rPr>
    </w:lvl>
    <w:lvl w:ilvl="1" w:tplc="64EE9E2A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2" w:tplc="48683900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3" w:tplc="40F66A8C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DBA02766">
      <w:numFmt w:val="bullet"/>
      <w:lvlText w:val="•"/>
      <w:lvlJc w:val="left"/>
      <w:pPr>
        <w:ind w:left="4126" w:hanging="181"/>
      </w:pPr>
      <w:rPr>
        <w:rFonts w:hint="default"/>
        <w:lang w:val="ru-RU" w:eastAsia="en-US" w:bidi="ar-SA"/>
      </w:rPr>
    </w:lvl>
    <w:lvl w:ilvl="5" w:tplc="C4244A76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  <w:lvl w:ilvl="6" w:tplc="FB10333C">
      <w:numFmt w:val="bullet"/>
      <w:lvlText w:val="•"/>
      <w:lvlJc w:val="left"/>
      <w:pPr>
        <w:ind w:left="6099" w:hanging="181"/>
      </w:pPr>
      <w:rPr>
        <w:rFonts w:hint="default"/>
        <w:lang w:val="ru-RU" w:eastAsia="en-US" w:bidi="ar-SA"/>
      </w:rPr>
    </w:lvl>
    <w:lvl w:ilvl="7" w:tplc="E75665FA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8" w:tplc="A7329EAC">
      <w:numFmt w:val="bullet"/>
      <w:lvlText w:val="•"/>
      <w:lvlJc w:val="left"/>
      <w:pPr>
        <w:ind w:left="8073" w:hanging="181"/>
      </w:pPr>
      <w:rPr>
        <w:rFonts w:hint="default"/>
        <w:lang w:val="ru-RU" w:eastAsia="en-US" w:bidi="ar-SA"/>
      </w:rPr>
    </w:lvl>
  </w:abstractNum>
  <w:abstractNum w:abstractNumId="12">
    <w:nsid w:val="24DF3ED5"/>
    <w:multiLevelType w:val="hybridMultilevel"/>
    <w:tmpl w:val="440264B8"/>
    <w:lvl w:ilvl="0" w:tplc="7F64C0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2AB7BA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D668F49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E972472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47BC5028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87623FF4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F0C8B67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4920A45A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9428472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13">
    <w:nsid w:val="2E10572D"/>
    <w:multiLevelType w:val="hybridMultilevel"/>
    <w:tmpl w:val="5094AB18"/>
    <w:lvl w:ilvl="0" w:tplc="4D9CDE2E">
      <w:start w:val="1"/>
      <w:numFmt w:val="decimal"/>
      <w:lvlText w:val="%1)"/>
      <w:lvlJc w:val="left"/>
      <w:pPr>
        <w:ind w:left="886" w:hanging="260"/>
        <w:jc w:val="left"/>
      </w:pPr>
      <w:rPr>
        <w:rFonts w:hint="default"/>
        <w:w w:val="99"/>
        <w:lang w:val="ru-RU" w:eastAsia="en-US" w:bidi="ar-SA"/>
      </w:rPr>
    </w:lvl>
    <w:lvl w:ilvl="1" w:tplc="1A9AFF78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2" w:tplc="59941B5E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46D83EA8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02A01CD0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AE6E3914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1B260422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F33A7EDE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8" w:tplc="900EE164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14">
    <w:nsid w:val="2F396A3A"/>
    <w:multiLevelType w:val="hybridMultilevel"/>
    <w:tmpl w:val="F62A75BE"/>
    <w:lvl w:ilvl="0" w:tplc="584E36B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223C36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4BA68D22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D5F0FD58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9CFCDC3E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BBECD53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B13C005E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7A44049C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17D47FC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5">
    <w:nsid w:val="32FB74EA"/>
    <w:multiLevelType w:val="hybridMultilevel"/>
    <w:tmpl w:val="243422F2"/>
    <w:lvl w:ilvl="0" w:tplc="0F2C734A">
      <w:start w:val="1"/>
      <w:numFmt w:val="decimal"/>
      <w:lvlText w:val="%1)"/>
      <w:lvlJc w:val="left"/>
      <w:pPr>
        <w:ind w:left="8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E03470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2" w:tplc="2C66A170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F298726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DAAEC8E4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66B6B036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838E6D08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37F86BFC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8" w:tplc="3B44F112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16">
    <w:nsid w:val="34E33733"/>
    <w:multiLevelType w:val="hybridMultilevel"/>
    <w:tmpl w:val="A5706372"/>
    <w:lvl w:ilvl="0" w:tplc="97AAF9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4CB1B4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DA021316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9F1099A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B44C4AD0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65DAFB7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9D682360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6DBADE2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0DC6A45C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17">
    <w:nsid w:val="37613889"/>
    <w:multiLevelType w:val="multilevel"/>
    <w:tmpl w:val="0E984B62"/>
    <w:lvl w:ilvl="0">
      <w:start w:val="1"/>
      <w:numFmt w:val="decimal"/>
      <w:lvlText w:val="%1"/>
      <w:lvlJc w:val="left"/>
      <w:pPr>
        <w:ind w:left="239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9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80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9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540"/>
      </w:pPr>
      <w:rPr>
        <w:rFonts w:hint="default"/>
        <w:lang w:val="ru-RU" w:eastAsia="en-US" w:bidi="ar-SA"/>
      </w:rPr>
    </w:lvl>
  </w:abstractNum>
  <w:abstractNum w:abstractNumId="18">
    <w:nsid w:val="38C47A39"/>
    <w:multiLevelType w:val="multilevel"/>
    <w:tmpl w:val="5582D72E"/>
    <w:lvl w:ilvl="0">
      <w:start w:val="1"/>
      <w:numFmt w:val="decimal"/>
      <w:lvlText w:val="%1."/>
      <w:lvlJc w:val="left"/>
      <w:pPr>
        <w:ind w:left="413" w:hanging="24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6"/>
      </w:pPr>
      <w:rPr>
        <w:rFonts w:hint="default"/>
        <w:lang w:val="ru-RU" w:eastAsia="en-US" w:bidi="ar-SA"/>
      </w:rPr>
    </w:lvl>
  </w:abstractNum>
  <w:abstractNum w:abstractNumId="19">
    <w:nsid w:val="3A8C4C12"/>
    <w:multiLevelType w:val="hybridMultilevel"/>
    <w:tmpl w:val="25D83C64"/>
    <w:lvl w:ilvl="0" w:tplc="37D40A4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5CD03E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5518E480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931C043C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EC4499E8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F8C0765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3C46BC3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635668FE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366C3A6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0">
    <w:nsid w:val="3E41169D"/>
    <w:multiLevelType w:val="hybridMultilevel"/>
    <w:tmpl w:val="4F98D39A"/>
    <w:lvl w:ilvl="0" w:tplc="609E074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30C5C8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29E48ED6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43989E02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4FCA81A0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74CEA1B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C0727A1E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4E8E0A58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41025136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1">
    <w:nsid w:val="3EE35976"/>
    <w:multiLevelType w:val="hybridMultilevel"/>
    <w:tmpl w:val="B770CD86"/>
    <w:lvl w:ilvl="0" w:tplc="490A6C6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68F2DE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B57863F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139CB10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3CB2DB1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2A88FD7E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7AB4EFCA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A1D035D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13CE1556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22">
    <w:nsid w:val="408A3EA2"/>
    <w:multiLevelType w:val="hybridMultilevel"/>
    <w:tmpl w:val="215E6E64"/>
    <w:lvl w:ilvl="0" w:tplc="4FA6F75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8E54A2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302EA21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88048E9A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2B8879A0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7E4E12B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4A62F3CA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30B86652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C188F744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3">
    <w:nsid w:val="40F826DB"/>
    <w:multiLevelType w:val="hybridMultilevel"/>
    <w:tmpl w:val="CF58F8A4"/>
    <w:lvl w:ilvl="0" w:tplc="2EDABFA6">
      <w:numFmt w:val="bullet"/>
      <w:lvlText w:val="*"/>
      <w:lvlJc w:val="left"/>
      <w:pPr>
        <w:ind w:left="1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031B0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90BE6BEA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66C64074">
      <w:numFmt w:val="bullet"/>
      <w:lvlText w:val="•"/>
      <w:lvlJc w:val="left"/>
      <w:pPr>
        <w:ind w:left="3139" w:hanging="180"/>
      </w:pPr>
      <w:rPr>
        <w:rFonts w:hint="default"/>
        <w:lang w:val="ru-RU" w:eastAsia="en-US" w:bidi="ar-SA"/>
      </w:rPr>
    </w:lvl>
    <w:lvl w:ilvl="4" w:tplc="3766D652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5" w:tplc="9762065A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1BDE72DA">
      <w:numFmt w:val="bullet"/>
      <w:lvlText w:val="•"/>
      <w:lvlJc w:val="left"/>
      <w:pPr>
        <w:ind w:left="6099" w:hanging="180"/>
      </w:pPr>
      <w:rPr>
        <w:rFonts w:hint="default"/>
        <w:lang w:val="ru-RU" w:eastAsia="en-US" w:bidi="ar-SA"/>
      </w:rPr>
    </w:lvl>
    <w:lvl w:ilvl="7" w:tplc="7676EAE2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8" w:tplc="69E27260">
      <w:numFmt w:val="bullet"/>
      <w:lvlText w:val="•"/>
      <w:lvlJc w:val="left"/>
      <w:pPr>
        <w:ind w:left="8073" w:hanging="180"/>
      </w:pPr>
      <w:rPr>
        <w:rFonts w:hint="default"/>
        <w:lang w:val="ru-RU" w:eastAsia="en-US" w:bidi="ar-SA"/>
      </w:rPr>
    </w:lvl>
  </w:abstractNum>
  <w:abstractNum w:abstractNumId="24">
    <w:nsid w:val="4716669F"/>
    <w:multiLevelType w:val="multilevel"/>
    <w:tmpl w:val="84285132"/>
    <w:lvl w:ilvl="0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28" w:hanging="420"/>
      </w:pPr>
      <w:rPr>
        <w:rFonts w:hint="default"/>
        <w:lang w:val="ru-RU" w:eastAsia="en-US" w:bidi="ar-SA"/>
      </w:rPr>
    </w:lvl>
  </w:abstractNum>
  <w:abstractNum w:abstractNumId="25">
    <w:nsid w:val="4F373C1E"/>
    <w:multiLevelType w:val="hybridMultilevel"/>
    <w:tmpl w:val="1F3EDF48"/>
    <w:lvl w:ilvl="0" w:tplc="8F14673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E9A7A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BF1AC0B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A2D676E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3B5E07E6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5790BFBE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6BC04564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8E10816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9DA415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26">
    <w:nsid w:val="53291828"/>
    <w:multiLevelType w:val="hybridMultilevel"/>
    <w:tmpl w:val="D18A2FA4"/>
    <w:lvl w:ilvl="0" w:tplc="F7FAE07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425C00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C2D28F2E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44107420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7B02A186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3BA481A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067C3C8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30DE0082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CA48D796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7">
    <w:nsid w:val="55E74D70"/>
    <w:multiLevelType w:val="multilevel"/>
    <w:tmpl w:val="41748392"/>
    <w:lvl w:ilvl="0">
      <w:start w:val="7"/>
      <w:numFmt w:val="decimal"/>
      <w:lvlText w:val="%1"/>
      <w:lvlJc w:val="left"/>
      <w:pPr>
        <w:ind w:left="17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447"/>
      </w:pPr>
      <w:rPr>
        <w:rFonts w:hint="default"/>
        <w:lang w:val="ru-RU" w:eastAsia="en-US" w:bidi="ar-SA"/>
      </w:rPr>
    </w:lvl>
  </w:abstractNum>
  <w:abstractNum w:abstractNumId="28">
    <w:nsid w:val="59BE1296"/>
    <w:multiLevelType w:val="hybridMultilevel"/>
    <w:tmpl w:val="53B01320"/>
    <w:lvl w:ilvl="0" w:tplc="0D4A4CCA">
      <w:start w:val="1"/>
      <w:numFmt w:val="decimal"/>
      <w:lvlText w:val="%1)"/>
      <w:lvlJc w:val="left"/>
      <w:pPr>
        <w:ind w:left="4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409ABE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1B40EACE">
      <w:numFmt w:val="bullet"/>
      <w:lvlText w:val="•"/>
      <w:lvlJc w:val="left"/>
      <w:pPr>
        <w:ind w:left="2361" w:hanging="260"/>
      </w:pPr>
      <w:rPr>
        <w:rFonts w:hint="default"/>
        <w:lang w:val="ru-RU" w:eastAsia="en-US" w:bidi="ar-SA"/>
      </w:rPr>
    </w:lvl>
    <w:lvl w:ilvl="3" w:tplc="90D85B84">
      <w:numFmt w:val="bullet"/>
      <w:lvlText w:val="•"/>
      <w:lvlJc w:val="left"/>
      <w:pPr>
        <w:ind w:left="3321" w:hanging="260"/>
      </w:pPr>
      <w:rPr>
        <w:rFonts w:hint="default"/>
        <w:lang w:val="ru-RU" w:eastAsia="en-US" w:bidi="ar-SA"/>
      </w:rPr>
    </w:lvl>
    <w:lvl w:ilvl="4" w:tplc="471688D4">
      <w:numFmt w:val="bullet"/>
      <w:lvlText w:val="•"/>
      <w:lvlJc w:val="left"/>
      <w:pPr>
        <w:ind w:left="4282" w:hanging="260"/>
      </w:pPr>
      <w:rPr>
        <w:rFonts w:hint="default"/>
        <w:lang w:val="ru-RU" w:eastAsia="en-US" w:bidi="ar-SA"/>
      </w:rPr>
    </w:lvl>
    <w:lvl w:ilvl="5" w:tplc="AC0E3F2A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C338D75A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7" w:tplc="26CE1AC2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F1A86DBC">
      <w:numFmt w:val="bullet"/>
      <w:lvlText w:val="•"/>
      <w:lvlJc w:val="left"/>
      <w:pPr>
        <w:ind w:left="8125" w:hanging="260"/>
      </w:pPr>
      <w:rPr>
        <w:rFonts w:hint="default"/>
        <w:lang w:val="ru-RU" w:eastAsia="en-US" w:bidi="ar-SA"/>
      </w:rPr>
    </w:lvl>
  </w:abstractNum>
  <w:abstractNum w:abstractNumId="29">
    <w:nsid w:val="5A0C50B8"/>
    <w:multiLevelType w:val="hybridMultilevel"/>
    <w:tmpl w:val="DAB04394"/>
    <w:lvl w:ilvl="0" w:tplc="D1647AE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46552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583A077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4EFCB138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5FE65C96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67AE031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6FE04FD4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DC183B6A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DCF43D9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30">
    <w:nsid w:val="5A9C664C"/>
    <w:multiLevelType w:val="hybridMultilevel"/>
    <w:tmpl w:val="853CEC14"/>
    <w:lvl w:ilvl="0" w:tplc="63EE3C7C">
      <w:numFmt w:val="bullet"/>
      <w:lvlText w:val="•"/>
      <w:lvlJc w:val="left"/>
      <w:pPr>
        <w:ind w:left="1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A7234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2" w:tplc="A6082E4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6654321A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6660C7DE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5" w:tplc="1B56FB4E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8B0239A2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43849CA4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C94AD364">
      <w:numFmt w:val="bullet"/>
      <w:lvlText w:val="•"/>
      <w:lvlJc w:val="left"/>
      <w:pPr>
        <w:ind w:left="8073" w:hanging="144"/>
      </w:pPr>
      <w:rPr>
        <w:rFonts w:hint="default"/>
        <w:lang w:val="ru-RU" w:eastAsia="en-US" w:bidi="ar-SA"/>
      </w:rPr>
    </w:lvl>
  </w:abstractNum>
  <w:abstractNum w:abstractNumId="31">
    <w:nsid w:val="5F0476F7"/>
    <w:multiLevelType w:val="hybridMultilevel"/>
    <w:tmpl w:val="4470EEE4"/>
    <w:lvl w:ilvl="0" w:tplc="62B4E7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70B4C0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BD78277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3BD84F4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342CDF8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52EC7954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1AF22B5E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27428B6A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E70C48C0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32">
    <w:nsid w:val="61955350"/>
    <w:multiLevelType w:val="multilevel"/>
    <w:tmpl w:val="F14468B2"/>
    <w:lvl w:ilvl="0">
      <w:start w:val="1"/>
      <w:numFmt w:val="decimal"/>
      <w:lvlText w:val="%1"/>
      <w:lvlJc w:val="left"/>
      <w:pPr>
        <w:ind w:left="3107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07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07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8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541"/>
      </w:pPr>
      <w:rPr>
        <w:rFonts w:hint="default"/>
        <w:lang w:val="ru-RU" w:eastAsia="en-US" w:bidi="ar-SA"/>
      </w:rPr>
    </w:lvl>
  </w:abstractNum>
  <w:abstractNum w:abstractNumId="33">
    <w:nsid w:val="66AC1203"/>
    <w:multiLevelType w:val="hybridMultilevel"/>
    <w:tmpl w:val="4804100C"/>
    <w:lvl w:ilvl="0" w:tplc="F7E6D414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4CD030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7200C59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2B084DE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BDB66F40">
      <w:numFmt w:val="bullet"/>
      <w:lvlText w:val="•"/>
      <w:lvlJc w:val="left"/>
      <w:pPr>
        <w:ind w:left="4126" w:hanging="140"/>
      </w:pPr>
      <w:rPr>
        <w:rFonts w:hint="default"/>
        <w:lang w:val="ru-RU" w:eastAsia="en-US" w:bidi="ar-SA"/>
      </w:rPr>
    </w:lvl>
    <w:lvl w:ilvl="5" w:tplc="82F21302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6" w:tplc="B0064840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178E23BE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8DC89E20">
      <w:numFmt w:val="bullet"/>
      <w:lvlText w:val="•"/>
      <w:lvlJc w:val="left"/>
      <w:pPr>
        <w:ind w:left="8073" w:hanging="140"/>
      </w:pPr>
      <w:rPr>
        <w:rFonts w:hint="default"/>
        <w:lang w:val="ru-RU" w:eastAsia="en-US" w:bidi="ar-SA"/>
      </w:rPr>
    </w:lvl>
  </w:abstractNum>
  <w:abstractNum w:abstractNumId="34">
    <w:nsid w:val="6DC166B9"/>
    <w:multiLevelType w:val="hybridMultilevel"/>
    <w:tmpl w:val="49721146"/>
    <w:lvl w:ilvl="0" w:tplc="FB0CC09E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A58BC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8E06EB7C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72F2262E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4" w:tplc="39641524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65E6A1D6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0AC6CD5E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0E703EDC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8" w:tplc="E73696D0">
      <w:numFmt w:val="bullet"/>
      <w:lvlText w:val="•"/>
      <w:lvlJc w:val="left"/>
      <w:pPr>
        <w:ind w:left="8121" w:hanging="240"/>
      </w:pPr>
      <w:rPr>
        <w:rFonts w:hint="default"/>
        <w:lang w:val="ru-RU" w:eastAsia="en-US" w:bidi="ar-SA"/>
      </w:rPr>
    </w:lvl>
  </w:abstractNum>
  <w:abstractNum w:abstractNumId="35">
    <w:nsid w:val="7E46130F"/>
    <w:multiLevelType w:val="multilevel"/>
    <w:tmpl w:val="FFA621DE"/>
    <w:lvl w:ilvl="0">
      <w:start w:val="9"/>
      <w:numFmt w:val="decimal"/>
      <w:lvlText w:val="%1"/>
      <w:lvlJc w:val="left"/>
      <w:pPr>
        <w:ind w:left="5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36">
    <w:nsid w:val="7F3973B8"/>
    <w:multiLevelType w:val="hybridMultilevel"/>
    <w:tmpl w:val="3AA2A5D0"/>
    <w:lvl w:ilvl="0" w:tplc="9F54BF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08E2F0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D49876F8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8C064C8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649C5390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0B26211C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B1FA6ADC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0658C87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1CBEF6F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6"/>
  </w:num>
  <w:num w:numId="3">
    <w:abstractNumId w:val="35"/>
  </w:num>
  <w:num w:numId="4">
    <w:abstractNumId w:val="0"/>
  </w:num>
  <w:num w:numId="5">
    <w:abstractNumId w:val="27"/>
  </w:num>
  <w:num w:numId="6">
    <w:abstractNumId w:val="5"/>
  </w:num>
  <w:num w:numId="7">
    <w:abstractNumId w:val="23"/>
  </w:num>
  <w:num w:numId="8">
    <w:abstractNumId w:val="18"/>
  </w:num>
  <w:num w:numId="9">
    <w:abstractNumId w:val="11"/>
  </w:num>
  <w:num w:numId="10">
    <w:abstractNumId w:val="34"/>
  </w:num>
  <w:num w:numId="11">
    <w:abstractNumId w:val="4"/>
  </w:num>
  <w:num w:numId="12">
    <w:abstractNumId w:val="33"/>
  </w:num>
  <w:num w:numId="13">
    <w:abstractNumId w:val="28"/>
  </w:num>
  <w:num w:numId="14">
    <w:abstractNumId w:val="9"/>
  </w:num>
  <w:num w:numId="15">
    <w:abstractNumId w:val="8"/>
  </w:num>
  <w:num w:numId="16">
    <w:abstractNumId w:val="7"/>
  </w:num>
  <w:num w:numId="17">
    <w:abstractNumId w:val="10"/>
  </w:num>
  <w:num w:numId="18">
    <w:abstractNumId w:val="13"/>
  </w:num>
  <w:num w:numId="19">
    <w:abstractNumId w:val="15"/>
  </w:num>
  <w:num w:numId="20">
    <w:abstractNumId w:val="32"/>
  </w:num>
  <w:num w:numId="21">
    <w:abstractNumId w:val="19"/>
  </w:num>
  <w:num w:numId="22">
    <w:abstractNumId w:val="31"/>
  </w:num>
  <w:num w:numId="23">
    <w:abstractNumId w:val="14"/>
  </w:num>
  <w:num w:numId="24">
    <w:abstractNumId w:val="25"/>
  </w:num>
  <w:num w:numId="25">
    <w:abstractNumId w:val="26"/>
  </w:num>
  <w:num w:numId="26">
    <w:abstractNumId w:val="12"/>
  </w:num>
  <w:num w:numId="27">
    <w:abstractNumId w:val="20"/>
  </w:num>
  <w:num w:numId="28">
    <w:abstractNumId w:val="1"/>
  </w:num>
  <w:num w:numId="29">
    <w:abstractNumId w:val="22"/>
  </w:num>
  <w:num w:numId="30">
    <w:abstractNumId w:val="29"/>
  </w:num>
  <w:num w:numId="31">
    <w:abstractNumId w:val="16"/>
  </w:num>
  <w:num w:numId="32">
    <w:abstractNumId w:val="2"/>
  </w:num>
  <w:num w:numId="33">
    <w:abstractNumId w:val="3"/>
  </w:num>
  <w:num w:numId="34">
    <w:abstractNumId w:val="21"/>
  </w:num>
  <w:num w:numId="35">
    <w:abstractNumId w:val="36"/>
  </w:num>
  <w:num w:numId="36">
    <w:abstractNumId w:val="2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16FC"/>
    <w:rsid w:val="000416FC"/>
    <w:rsid w:val="0011334D"/>
    <w:rsid w:val="007973A5"/>
    <w:rsid w:val="008C51B1"/>
    <w:rsid w:val="00A561DD"/>
    <w:rsid w:val="00CC584E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133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3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133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3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Айрат</cp:lastModifiedBy>
  <cp:revision>4</cp:revision>
  <dcterms:created xsi:type="dcterms:W3CDTF">2023-10-28T01:59:00Z</dcterms:created>
  <dcterms:modified xsi:type="dcterms:W3CDTF">2024-07-12T06:33:00Z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</Properties>
</file>